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A3612A">
        <w:rPr>
          <w:b/>
          <w:bCs/>
        </w:rPr>
        <w:t>.05</w:t>
      </w:r>
      <w:r w:rsidR="00BF7B98">
        <w:rPr>
          <w:b/>
          <w:bCs/>
        </w:rPr>
        <w:t xml:space="preserve"> </w:t>
      </w:r>
      <w:r w:rsidR="00A3612A" w:rsidRPr="00A3612A">
        <w:rPr>
          <w:b/>
          <w:bCs/>
        </w:rPr>
        <w:t>ОБРАБОТКА МЕТАЛЛОВ РЕЗАНИЕМ, СТАНКИ, ИНСТРУМЕНТ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A3612A">
        <w:rPr>
          <w:bCs/>
        </w:rPr>
        <w:t>Обработка металлов резанием, станки, инструмент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A3612A">
        <w:rPr>
          <w:bCs/>
        </w:rPr>
        <w:t>Обработка металлов резанием, станки, инструмент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A3612A">
        <w:rPr>
          <w:bCs/>
        </w:rPr>
        <w:t>Обработка металлов резанием, станки, инструмент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A3612A" w:rsidRDefault="00FB1C6A" w:rsidP="00A3612A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A3612A" w:rsidRPr="00A3612A">
        <w:rPr>
          <w:b w:val="0"/>
          <w:sz w:val="24"/>
          <w:szCs w:val="28"/>
        </w:rPr>
        <w:t>основные виды обработки металлов резанием, инструмент для обработки;</w:t>
      </w:r>
    </w:p>
    <w:p w:rsidR="00EF5C7B" w:rsidRDefault="00A3612A" w:rsidP="00A3612A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A3612A">
        <w:rPr>
          <w:b w:val="0"/>
          <w:sz w:val="24"/>
          <w:szCs w:val="28"/>
        </w:rPr>
        <w:t>назначение, технические характеристики, устройство и правила безопасной эксплуатации металлорежущих станков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A3612A">
        <w:rPr>
          <w:bCs/>
        </w:rPr>
        <w:t>Обработка металлов резанием, станки, инструмент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EF5C7B" w:rsidRPr="00A3612A" w:rsidRDefault="006775BB" w:rsidP="00A3612A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t>-</w:t>
      </w:r>
      <w:r w:rsidR="00BF7B98" w:rsidRPr="00A3612A">
        <w:rPr>
          <w:b w:val="0"/>
          <w:sz w:val="24"/>
          <w:szCs w:val="24"/>
        </w:rPr>
        <w:t xml:space="preserve"> </w:t>
      </w:r>
      <w:r w:rsidR="00A3612A" w:rsidRPr="00A3612A">
        <w:rPr>
          <w:b w:val="0"/>
          <w:sz w:val="24"/>
          <w:szCs w:val="24"/>
        </w:rPr>
        <w:t>применять способы обработки металлов, инструмент, станки при выполнении ремонтных работ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A3612A" w:rsidRDefault="00A3612A" w:rsidP="00A3612A">
      <w:r>
        <w:t xml:space="preserve">Раздел 1.  </w:t>
      </w:r>
      <w:r>
        <w:t>Обработка металлов резанием</w:t>
      </w:r>
    </w:p>
    <w:p w:rsidR="00A3612A" w:rsidRDefault="00A3612A" w:rsidP="00A3612A">
      <w:r>
        <w:t>Тема 1.1. Введение</w:t>
      </w:r>
    </w:p>
    <w:p w:rsidR="00A3612A" w:rsidRDefault="00A3612A" w:rsidP="00A3612A">
      <w:r>
        <w:t xml:space="preserve">Тема 1.2 Инструментальные материалы, требования к ним </w:t>
      </w:r>
      <w:bookmarkStart w:id="0" w:name="_GoBack"/>
      <w:bookmarkEnd w:id="0"/>
      <w:r>
        <w:t>и область их применения</w:t>
      </w:r>
    </w:p>
    <w:p w:rsidR="00A3612A" w:rsidRDefault="00A3612A" w:rsidP="00A3612A">
      <w:r>
        <w:t>Тема 1.3 Общие сведения о процессах резани</w:t>
      </w:r>
    </w:p>
    <w:p w:rsidR="00A3612A" w:rsidRDefault="00A3612A" w:rsidP="00A3612A">
      <w:r>
        <w:t xml:space="preserve">Тема 1.4 </w:t>
      </w:r>
      <w:r>
        <w:t>Физические явления при резании материалов</w:t>
      </w:r>
    </w:p>
    <w:p w:rsidR="00A3612A" w:rsidRDefault="00A3612A" w:rsidP="00A3612A">
      <w:r>
        <w:t xml:space="preserve">Тема 1.5 </w:t>
      </w:r>
      <w:r>
        <w:t>Качество обработанной поверхности при резании</w:t>
      </w:r>
    </w:p>
    <w:p w:rsidR="00A3612A" w:rsidRDefault="00A3612A" w:rsidP="00A3612A">
      <w:r>
        <w:t>Тема 1.6 Сопротивление материалов резанию</w:t>
      </w:r>
    </w:p>
    <w:p w:rsidR="00A3612A" w:rsidRDefault="00A3612A" w:rsidP="00A3612A">
      <w:r>
        <w:t>Тема 1.7</w:t>
      </w:r>
      <w:r>
        <w:t>Скорость резания</w:t>
      </w:r>
    </w:p>
    <w:p w:rsidR="00A3612A" w:rsidRDefault="00A3612A" w:rsidP="00A3612A">
      <w:r>
        <w:t>Раздел 2.</w:t>
      </w:r>
      <w:r>
        <w:t>Металлообрабатывающие станки</w:t>
      </w:r>
    </w:p>
    <w:p w:rsidR="00A3612A" w:rsidRDefault="00A3612A" w:rsidP="00A3612A">
      <w:r>
        <w:t xml:space="preserve">Тема 2.1 </w:t>
      </w:r>
      <w:r>
        <w:t>Общие сведения о станках</w:t>
      </w:r>
    </w:p>
    <w:p w:rsidR="00A3612A" w:rsidRDefault="00A3612A" w:rsidP="00A3612A">
      <w:r>
        <w:t xml:space="preserve">Тема 2.2 </w:t>
      </w:r>
      <w:r>
        <w:t xml:space="preserve">Обработка на токарных станках </w:t>
      </w:r>
    </w:p>
    <w:p w:rsidR="00A3612A" w:rsidRDefault="00A3612A" w:rsidP="00A3612A">
      <w:r>
        <w:t xml:space="preserve">Тема 2.3 </w:t>
      </w:r>
      <w:r>
        <w:t>Обработка на с</w:t>
      </w:r>
      <w:r>
        <w:t xml:space="preserve">верлильных и расточных станках </w:t>
      </w:r>
    </w:p>
    <w:p w:rsidR="00A3612A" w:rsidRDefault="00A3612A" w:rsidP="00A3612A">
      <w:r>
        <w:t>Тема 2.4</w:t>
      </w:r>
      <w:r>
        <w:t>Обработка на фрезерных станках</w:t>
      </w:r>
    </w:p>
    <w:p w:rsidR="00A3612A" w:rsidRDefault="00A3612A" w:rsidP="00A3612A">
      <w:r>
        <w:t>Тема 2.5</w:t>
      </w:r>
      <w:r>
        <w:t>Обработка на шл</w:t>
      </w:r>
      <w:r>
        <w:t>ифовальных и доводочных станках</w:t>
      </w:r>
    </w:p>
    <w:p w:rsidR="00A3612A" w:rsidRDefault="00A3612A" w:rsidP="00A3612A">
      <w:r>
        <w:t>Тема 2.6</w:t>
      </w:r>
      <w:r>
        <w:t>Особенности обработки резанием неметаллических материалов</w:t>
      </w:r>
    </w:p>
    <w:p w:rsidR="007D7B9A" w:rsidRPr="00BF7B98" w:rsidRDefault="00A3612A" w:rsidP="00AF1220">
      <w:r>
        <w:t xml:space="preserve">Тема 2.7Современные виды обработки </w:t>
      </w:r>
      <w:r>
        <w:t>материалов резанием</w:t>
      </w:r>
    </w:p>
    <w:sectPr w:rsidR="007D7B9A" w:rsidRPr="00B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37E6"/>
    <w:rsid w:val="00216E04"/>
    <w:rsid w:val="003503C5"/>
    <w:rsid w:val="005D22FC"/>
    <w:rsid w:val="006775BB"/>
    <w:rsid w:val="006C34DE"/>
    <w:rsid w:val="006F791B"/>
    <w:rsid w:val="007D7B9A"/>
    <w:rsid w:val="00A22501"/>
    <w:rsid w:val="00A3612A"/>
    <w:rsid w:val="00AF1220"/>
    <w:rsid w:val="00BB2829"/>
    <w:rsid w:val="00BF3171"/>
    <w:rsid w:val="00BF7B98"/>
    <w:rsid w:val="00C316C1"/>
    <w:rsid w:val="00CA7BA8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2017-10-28T11:14:00Z</dcterms:created>
  <dcterms:modified xsi:type="dcterms:W3CDTF">2017-10-28T11:18:00Z</dcterms:modified>
</cp:coreProperties>
</file>