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0B" w:rsidRPr="00AE55B7" w:rsidRDefault="0041350B" w:rsidP="00AE55B7">
      <w:pPr>
        <w:spacing w:line="276" w:lineRule="auto"/>
        <w:jc w:val="center"/>
        <w:rPr>
          <w:b/>
          <w:color w:val="000000" w:themeColor="text1"/>
        </w:rPr>
      </w:pPr>
      <w:r w:rsidRPr="00AE55B7">
        <w:rPr>
          <w:b/>
          <w:color w:val="000000" w:themeColor="text1"/>
        </w:rPr>
        <w:t>АНН</w:t>
      </w:r>
      <w:r w:rsidRPr="00AE55B7">
        <w:rPr>
          <w:b/>
          <w:color w:val="000000" w:themeColor="text1"/>
          <w:spacing w:val="1"/>
        </w:rPr>
        <w:t>О</w:t>
      </w:r>
      <w:r w:rsidRPr="00AE55B7">
        <w:rPr>
          <w:b/>
          <w:color w:val="000000" w:themeColor="text1"/>
        </w:rPr>
        <w:t>ТАЦИИ</w:t>
      </w:r>
      <w:r w:rsidRPr="00AE55B7">
        <w:rPr>
          <w:b/>
          <w:color w:val="000000" w:themeColor="text1"/>
          <w:spacing w:val="2"/>
        </w:rPr>
        <w:t xml:space="preserve"> </w:t>
      </w:r>
      <w:r w:rsidRPr="00AE55B7">
        <w:rPr>
          <w:b/>
          <w:color w:val="000000" w:themeColor="text1"/>
        </w:rPr>
        <w:t>ПР</w:t>
      </w:r>
      <w:r w:rsidRPr="00AE55B7">
        <w:rPr>
          <w:b/>
          <w:color w:val="000000" w:themeColor="text1"/>
          <w:spacing w:val="-2"/>
        </w:rPr>
        <w:t>О</w:t>
      </w:r>
      <w:r w:rsidRPr="00AE55B7">
        <w:rPr>
          <w:b/>
          <w:color w:val="000000" w:themeColor="text1"/>
          <w:spacing w:val="-1"/>
        </w:rPr>
        <w:t>Г</w:t>
      </w:r>
      <w:r w:rsidRPr="00AE55B7">
        <w:rPr>
          <w:b/>
          <w:color w:val="000000" w:themeColor="text1"/>
        </w:rPr>
        <w:t>РА</w:t>
      </w:r>
      <w:r w:rsidRPr="00AE55B7">
        <w:rPr>
          <w:b/>
          <w:color w:val="000000" w:themeColor="text1"/>
          <w:spacing w:val="-2"/>
        </w:rPr>
        <w:t>М</w:t>
      </w:r>
      <w:r w:rsidRPr="00AE55B7">
        <w:rPr>
          <w:b/>
          <w:color w:val="000000" w:themeColor="text1"/>
        </w:rPr>
        <w:t>М ПРОФ</w:t>
      </w:r>
      <w:r w:rsidRPr="00AE55B7">
        <w:rPr>
          <w:b/>
          <w:color w:val="000000" w:themeColor="text1"/>
          <w:spacing w:val="1"/>
        </w:rPr>
        <w:t>Е</w:t>
      </w:r>
      <w:r w:rsidRPr="00AE55B7">
        <w:rPr>
          <w:b/>
          <w:color w:val="000000" w:themeColor="text1"/>
        </w:rPr>
        <w:t>С</w:t>
      </w:r>
      <w:r w:rsidRPr="00AE55B7">
        <w:rPr>
          <w:b/>
          <w:color w:val="000000" w:themeColor="text1"/>
          <w:spacing w:val="-1"/>
        </w:rPr>
        <w:t>С</w:t>
      </w:r>
      <w:r w:rsidRPr="00AE55B7">
        <w:rPr>
          <w:b/>
          <w:color w:val="000000" w:themeColor="text1"/>
        </w:rPr>
        <w:t>И</w:t>
      </w:r>
      <w:r w:rsidRPr="00AE55B7">
        <w:rPr>
          <w:b/>
          <w:color w:val="000000" w:themeColor="text1"/>
          <w:spacing w:val="1"/>
        </w:rPr>
        <w:t>О</w:t>
      </w:r>
      <w:r w:rsidRPr="00AE55B7">
        <w:rPr>
          <w:b/>
          <w:color w:val="000000" w:themeColor="text1"/>
        </w:rPr>
        <w:t>НА</w:t>
      </w:r>
      <w:r w:rsidRPr="00AE55B7">
        <w:rPr>
          <w:b/>
          <w:color w:val="000000" w:themeColor="text1"/>
          <w:spacing w:val="1"/>
        </w:rPr>
        <w:t>Л</w:t>
      </w:r>
      <w:r w:rsidRPr="00AE55B7">
        <w:rPr>
          <w:b/>
          <w:color w:val="000000" w:themeColor="text1"/>
        </w:rPr>
        <w:t>ЬНЫХ</w:t>
      </w:r>
      <w:r w:rsidRPr="00AE55B7">
        <w:rPr>
          <w:b/>
          <w:color w:val="000000" w:themeColor="text1"/>
          <w:spacing w:val="-1"/>
        </w:rPr>
        <w:t xml:space="preserve"> М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1"/>
        </w:rPr>
        <w:t>Д</w:t>
      </w:r>
      <w:r w:rsidRPr="00AE55B7">
        <w:rPr>
          <w:b/>
          <w:color w:val="000000" w:themeColor="text1"/>
          <w:spacing w:val="-1"/>
        </w:rPr>
        <w:t>У</w:t>
      </w:r>
      <w:r w:rsidRPr="00AE55B7">
        <w:rPr>
          <w:b/>
          <w:color w:val="000000" w:themeColor="text1"/>
          <w:spacing w:val="1"/>
        </w:rPr>
        <w:t>Л</w:t>
      </w:r>
      <w:r w:rsidRPr="00AE55B7">
        <w:rPr>
          <w:b/>
          <w:color w:val="000000" w:themeColor="text1"/>
          <w:spacing w:val="-2"/>
        </w:rPr>
        <w:t>Е</w:t>
      </w:r>
      <w:r w:rsidRPr="00AE55B7">
        <w:rPr>
          <w:b/>
          <w:color w:val="000000" w:themeColor="text1"/>
        </w:rPr>
        <w:t>Й</w:t>
      </w:r>
    </w:p>
    <w:p w:rsidR="0041350B" w:rsidRPr="00AE55B7" w:rsidRDefault="0041350B" w:rsidP="00AE55B7">
      <w:pPr>
        <w:spacing w:line="276" w:lineRule="auto"/>
        <w:jc w:val="center"/>
        <w:rPr>
          <w:color w:val="000000" w:themeColor="text1"/>
        </w:rPr>
      </w:pPr>
      <w:r w:rsidRPr="00AE55B7">
        <w:rPr>
          <w:b/>
          <w:color w:val="000000" w:themeColor="text1"/>
        </w:rPr>
        <w:t>Ан</w:t>
      </w:r>
      <w:r w:rsidRPr="00AE55B7">
        <w:rPr>
          <w:b/>
          <w:color w:val="000000" w:themeColor="text1"/>
          <w:spacing w:val="1"/>
        </w:rPr>
        <w:t>н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2"/>
        </w:rPr>
        <w:t>т</w:t>
      </w:r>
      <w:r w:rsidRPr="00AE55B7">
        <w:rPr>
          <w:b/>
          <w:color w:val="000000" w:themeColor="text1"/>
          <w:spacing w:val="-2"/>
        </w:rPr>
        <w:t>а</w:t>
      </w:r>
      <w:r w:rsidRPr="00AE55B7">
        <w:rPr>
          <w:b/>
          <w:color w:val="000000" w:themeColor="text1"/>
          <w:spacing w:val="1"/>
        </w:rPr>
        <w:t>ци</w:t>
      </w:r>
      <w:r w:rsidRPr="00AE55B7">
        <w:rPr>
          <w:b/>
          <w:color w:val="000000" w:themeColor="text1"/>
        </w:rPr>
        <w:t>я</w:t>
      </w:r>
      <w:r w:rsidRPr="00AE55B7">
        <w:rPr>
          <w:b/>
          <w:color w:val="000000" w:themeColor="text1"/>
          <w:spacing w:val="1"/>
        </w:rPr>
        <w:t xml:space="preserve"> </w:t>
      </w:r>
      <w:r w:rsidRPr="00AE55B7">
        <w:rPr>
          <w:b/>
          <w:color w:val="000000" w:themeColor="text1"/>
          <w:spacing w:val="-1"/>
        </w:rPr>
        <w:t>п</w:t>
      </w:r>
      <w:r w:rsidRPr="00AE55B7">
        <w:rPr>
          <w:b/>
          <w:color w:val="000000" w:themeColor="text1"/>
          <w:spacing w:val="1"/>
        </w:rPr>
        <w:t>р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-3"/>
        </w:rPr>
        <w:t>ф</w:t>
      </w:r>
      <w:r w:rsidRPr="00AE55B7">
        <w:rPr>
          <w:b/>
          <w:color w:val="000000" w:themeColor="text1"/>
          <w:spacing w:val="-1"/>
        </w:rPr>
        <w:t>е</w:t>
      </w:r>
      <w:r w:rsidRPr="00AE55B7">
        <w:rPr>
          <w:b/>
          <w:color w:val="000000" w:themeColor="text1"/>
          <w:spacing w:val="1"/>
        </w:rPr>
        <w:t>с</w:t>
      </w:r>
      <w:r w:rsidRPr="00AE55B7">
        <w:rPr>
          <w:b/>
          <w:color w:val="000000" w:themeColor="text1"/>
          <w:spacing w:val="-1"/>
        </w:rPr>
        <w:t>с</w:t>
      </w:r>
      <w:r w:rsidRPr="00AE55B7">
        <w:rPr>
          <w:b/>
          <w:color w:val="000000" w:themeColor="text1"/>
          <w:spacing w:val="1"/>
        </w:rPr>
        <w:t>и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1"/>
        </w:rPr>
        <w:t>н</w:t>
      </w:r>
      <w:r w:rsidRPr="00AE55B7">
        <w:rPr>
          <w:b/>
          <w:color w:val="000000" w:themeColor="text1"/>
        </w:rPr>
        <w:t>аль</w:t>
      </w:r>
      <w:r w:rsidRPr="00AE55B7">
        <w:rPr>
          <w:b/>
          <w:color w:val="000000" w:themeColor="text1"/>
          <w:spacing w:val="1"/>
        </w:rPr>
        <w:t>н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-1"/>
        </w:rPr>
        <w:t>г</w:t>
      </w:r>
      <w:r w:rsidRPr="00AE55B7">
        <w:rPr>
          <w:b/>
          <w:color w:val="000000" w:themeColor="text1"/>
        </w:rPr>
        <w:t>о модуля</w:t>
      </w:r>
    </w:p>
    <w:p w:rsidR="00B25DF6" w:rsidRDefault="003637F0" w:rsidP="003637F0">
      <w:pPr>
        <w:wordWrap w:val="0"/>
        <w:spacing w:before="100" w:after="100"/>
        <w:ind w:left="-142" w:right="60"/>
        <w:jc w:val="center"/>
        <w:rPr>
          <w:b/>
          <w:sz w:val="21"/>
          <w:szCs w:val="21"/>
        </w:rPr>
      </w:pPr>
      <w:r>
        <w:rPr>
          <w:b/>
          <w:bCs/>
          <w:color w:val="000000" w:themeColor="text1"/>
        </w:rPr>
        <w:t>ПМ.05</w:t>
      </w:r>
      <w:r w:rsidR="00B25DF6" w:rsidRPr="00B25DF6">
        <w:rPr>
          <w:b/>
          <w:bCs/>
          <w:color w:val="000000" w:themeColor="text1"/>
          <w:sz w:val="32"/>
        </w:rPr>
        <w:t> </w:t>
      </w:r>
      <w:r w:rsidRPr="003637F0">
        <w:rPr>
          <w:b/>
          <w:szCs w:val="21"/>
        </w:rPr>
        <w:t>ВЫПОЛНЕНИЕ РАБОТ ПО ОДНОЙ ИЛИ НЕСКОЛЬКИМ ПРОФЕССИЯМ РАБОЧИХ, ДОЛЖНОСТЯМ СЛУЖАЩИХ</w:t>
      </w:r>
    </w:p>
    <w:p w:rsidR="0041350B" w:rsidRPr="00AE55B7" w:rsidRDefault="0041350B" w:rsidP="00B25DF6">
      <w:pPr>
        <w:wordWrap w:val="0"/>
        <w:spacing w:before="100" w:after="100"/>
        <w:ind w:left="60" w:right="60"/>
        <w:rPr>
          <w:b/>
          <w:bCs/>
          <w:color w:val="000000" w:themeColor="text1"/>
        </w:rPr>
      </w:pPr>
      <w:r w:rsidRPr="00AE55B7">
        <w:rPr>
          <w:b/>
          <w:bCs/>
          <w:color w:val="000000" w:themeColor="text1"/>
        </w:rPr>
        <w:t>Область применения рабочей программы</w:t>
      </w:r>
    </w:p>
    <w:p w:rsidR="0041350B" w:rsidRPr="00AE55B7" w:rsidRDefault="0041350B" w:rsidP="00AE55B7">
      <w:pPr>
        <w:spacing w:line="276" w:lineRule="auto"/>
        <w:jc w:val="both"/>
        <w:rPr>
          <w:color w:val="000000" w:themeColor="text1"/>
        </w:rPr>
      </w:pPr>
      <w:r w:rsidRPr="00AE55B7">
        <w:rPr>
          <w:color w:val="000000" w:themeColor="text1"/>
        </w:rPr>
        <w:t xml:space="preserve">Рабочая программа профессионального модуля (далее рабочая программа) – является частью программы подготовки специалистов среднего звена соответствии с ФГОС по специальности СПО </w:t>
      </w:r>
      <w:r w:rsidR="00560B1F">
        <w:rPr>
          <w:lang w:eastAsia="ar-SA"/>
        </w:rPr>
        <w:t>15.02.05 Техническая эксплуатация оборудования в торговле и общественном питании</w:t>
      </w:r>
      <w:r w:rsidR="00560B1F" w:rsidRPr="00AE55B7">
        <w:rPr>
          <w:color w:val="000000" w:themeColor="text1"/>
        </w:rPr>
        <w:t xml:space="preserve"> </w:t>
      </w:r>
      <w:r w:rsidRPr="00AE55B7">
        <w:rPr>
          <w:color w:val="000000" w:themeColor="text1"/>
        </w:rPr>
        <w:t xml:space="preserve">в части освоения основного вида профессиональной деятельности (ВПД): </w:t>
      </w:r>
      <w:r w:rsidR="003637F0" w:rsidRPr="003637F0">
        <w:t>Выполнение работ по одной или нескольким профессиям рабочих, должностям служащих</w:t>
      </w:r>
      <w:r w:rsidR="00FE7594">
        <w:t xml:space="preserve"> </w:t>
      </w:r>
      <w:r w:rsidRPr="00AE55B7">
        <w:rPr>
          <w:color w:val="000000" w:themeColor="text1"/>
        </w:rPr>
        <w:t>и соответствующих профессиональных компетенций (ПК):</w:t>
      </w:r>
    </w:p>
    <w:p w:rsidR="003637F0" w:rsidRDefault="00A566AD" w:rsidP="003637F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color w:val="000000" w:themeColor="text1"/>
          <w:lang w:eastAsia="ar-SA"/>
        </w:rPr>
        <w:t xml:space="preserve"> </w:t>
      </w:r>
      <w:r w:rsidR="003637F0">
        <w:rPr>
          <w:lang w:eastAsia="ar-SA"/>
        </w:rPr>
        <w:t>ПК 1.1. Подготавливать и выполнять работы по подводке коммуникаций к оборудованию, готовить места и фундаменты для монтажа торгового оборудования.</w:t>
      </w:r>
    </w:p>
    <w:p w:rsidR="003637F0" w:rsidRDefault="003637F0" w:rsidP="003637F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1.2. Обеспечивать проведение процессов монтажа, наладки, испытаний, сдачи в эксплуатацию, технического обслуживания, текущего ремонта базовых моделей механического и теплового оборудования</w:t>
      </w:r>
    </w:p>
    <w:p w:rsidR="003637F0" w:rsidRDefault="003637F0" w:rsidP="003637F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1.3. Выполнять пусконаладочные работы приборов автоматики, предохранительных устройств, пускозащитной и регулирующей аппаратуры торгового оборудования.</w:t>
      </w:r>
    </w:p>
    <w:p w:rsidR="003637F0" w:rsidRDefault="003637F0" w:rsidP="003637F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1.4. Осуществлять метрологический контроль технических и технологических характеристик оборудования и приборов автоматики.</w:t>
      </w:r>
    </w:p>
    <w:p w:rsidR="003637F0" w:rsidRDefault="003637F0" w:rsidP="003637F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1.5. Обеспечивать безопасное применение универсального и специального инструмента, оснастки, приборов контроля.</w:t>
      </w:r>
    </w:p>
    <w:p w:rsidR="003637F0" w:rsidRDefault="003637F0" w:rsidP="003637F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1.6. Диагностировать и устранять неисправности в работе оборудования с использованием принципиальных гидравлических, кинематических и электрических схем.</w:t>
      </w:r>
    </w:p>
    <w:p w:rsidR="003637F0" w:rsidRDefault="003637F0" w:rsidP="003637F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2.1. Подготавливать и выполнять работы по монтажу опор, фундаментов, компрессоров, аппаратов, трубопроводов, приборов, холодильных агрегатов.</w:t>
      </w:r>
    </w:p>
    <w:p w:rsidR="003637F0" w:rsidRDefault="003637F0" w:rsidP="003637F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2.2. Организовывать и проводить процессы монтажа, демонтажа, наладки, испытаний, технического обслуживания, ремонта деталей и узлов механической, гидравлической, электрической частей холодильных машин и установок.</w:t>
      </w:r>
    </w:p>
    <w:p w:rsidR="003637F0" w:rsidRDefault="003637F0" w:rsidP="003637F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 xml:space="preserve">ПК 2.3. Осуществлять контроль хранения и перевозки холодильных агентов, определения утечек, зарядки систем хладагентом и </w:t>
      </w:r>
      <w:proofErr w:type="spellStart"/>
      <w:r>
        <w:rPr>
          <w:lang w:eastAsia="ar-SA"/>
        </w:rPr>
        <w:t>хладоносителем</w:t>
      </w:r>
      <w:proofErr w:type="spellEnd"/>
      <w:r>
        <w:rPr>
          <w:lang w:eastAsia="ar-SA"/>
        </w:rPr>
        <w:t>.</w:t>
      </w:r>
    </w:p>
    <w:p w:rsidR="003637F0" w:rsidRDefault="003637F0" w:rsidP="003637F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2.4. Диагностировать и предотвращать возможные причины аварийных ситуаций при эксплуатации холодильного оборудования.</w:t>
      </w:r>
    </w:p>
    <w:p w:rsidR="003637F0" w:rsidRDefault="003637F0" w:rsidP="003637F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2.5. Осуществлять подбор холодильных машин разных емкостей на основе типовых расчетов.</w:t>
      </w:r>
    </w:p>
    <w:p w:rsidR="003637F0" w:rsidRDefault="003637F0" w:rsidP="003637F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3.1. Проектировать системы кондиционирования воздуха.</w:t>
      </w:r>
    </w:p>
    <w:p w:rsidR="003637F0" w:rsidRDefault="003637F0" w:rsidP="003637F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3.2. Подготавливать и выполнять работы по монтажу, наладке, сдаче в эксплуатацию кондиционеров отечественного и импортного производства различных типов и назначения.</w:t>
      </w:r>
    </w:p>
    <w:p w:rsidR="003637F0" w:rsidRDefault="003637F0" w:rsidP="003637F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3.3. Организовывать и выполнять работы по монтажу, наладке, сдаче в эксплуатацию и техническому обслуживанию систем кондиционирования воздуха в организациях торговли и общественного питания.</w:t>
      </w:r>
    </w:p>
    <w:p w:rsidR="003637F0" w:rsidRDefault="003637F0" w:rsidP="003637F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4.1. Участвовать в планировании и организации работы структурного подразделения.</w:t>
      </w:r>
    </w:p>
    <w:p w:rsidR="003637F0" w:rsidRDefault="003637F0" w:rsidP="003637F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4.2. Участвовать в руководстве работой структурного подразделения.</w:t>
      </w:r>
    </w:p>
    <w:p w:rsidR="007D7134" w:rsidRPr="00560B1F" w:rsidRDefault="003637F0" w:rsidP="003637F0">
      <w:pPr>
        <w:spacing w:line="276" w:lineRule="auto"/>
        <w:jc w:val="both"/>
        <w:rPr>
          <w:color w:val="000000" w:themeColor="text1"/>
          <w:lang w:eastAsia="ar-SA"/>
        </w:rPr>
      </w:pPr>
      <w:r>
        <w:rPr>
          <w:lang w:eastAsia="ar-SA"/>
        </w:rPr>
        <w:t>ПК 4.3. Участвовать в анализе процесса и результатов деятельности подразделения</w:t>
      </w:r>
      <w:r w:rsidR="00A566AD" w:rsidRPr="00A566AD">
        <w:rPr>
          <w:color w:val="000000" w:themeColor="text1"/>
          <w:lang w:eastAsia="ar-SA"/>
        </w:rPr>
        <w:t>.</w:t>
      </w:r>
    </w:p>
    <w:p w:rsidR="0041350B" w:rsidRPr="00AE55B7" w:rsidRDefault="0041350B" w:rsidP="00AE55B7">
      <w:pPr>
        <w:spacing w:line="276" w:lineRule="auto"/>
        <w:jc w:val="both"/>
        <w:rPr>
          <w:color w:val="000000" w:themeColor="text1"/>
        </w:rPr>
      </w:pPr>
      <w:r w:rsidRPr="00AE55B7">
        <w:rPr>
          <w:b/>
          <w:color w:val="000000" w:themeColor="text1"/>
        </w:rPr>
        <w:lastRenderedPageBreak/>
        <w:t>Цели и задачи профессионального модуля – требования к результатам освоения профессионального модуля.</w:t>
      </w:r>
    </w:p>
    <w:p w:rsidR="00D36CB3" w:rsidRPr="00AE55B7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 w:rsidRPr="00AE55B7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36CB3" w:rsidRPr="00AE55B7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AE55B7">
        <w:rPr>
          <w:b/>
        </w:rPr>
        <w:t>иметь практический опыт:</w:t>
      </w:r>
    </w:p>
    <w:p w:rsidR="003637F0" w:rsidRDefault="003637F0" w:rsidP="003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-применения приспособлений,</w:t>
      </w:r>
      <w:r>
        <w:t xml:space="preserve"> слесарного инструмента и оборудования при выполнении слесарных работ;</w:t>
      </w:r>
    </w:p>
    <w:p w:rsidR="003637F0" w:rsidRDefault="003637F0" w:rsidP="003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>
        <w:t xml:space="preserve">выполнения работ по монтажу, демонтажу, техническому обслуживанию, ремонту, наладке механической, электрической и гидравлической частей холодильного оборудования под руководством электромеханика по торговому и холодильному оборудованию более высокой квалификации; </w:t>
      </w:r>
    </w:p>
    <w:p w:rsidR="003637F0" w:rsidRDefault="003637F0" w:rsidP="003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>
        <w:t>технического обслуживания, текущего ремонта, регулирования механической, электрической, гидравлической частей и демонтажа торговых аппаратов, автоматов и полуавтоматов, машин для обработки продуктов питания, электротеплового торгово-технологического оборудования, оборудования плодоовощных баз и приборов обслуживаемого оборудования;</w:t>
      </w:r>
    </w:p>
    <w:p w:rsidR="003637F0" w:rsidRDefault="003637F0" w:rsidP="003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>
        <w:t xml:space="preserve">установки, регулировки, профилактического контроля и ремонта приборов автоматики, предохранительных устройств, пускозащитной и пускорегулирующей аппаратуры; </w:t>
      </w:r>
    </w:p>
    <w:p w:rsidR="003637F0" w:rsidRDefault="003637F0" w:rsidP="003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>
        <w:t xml:space="preserve">зарядки систем холодильного оборудования хладагентом, маслом и </w:t>
      </w:r>
      <w:proofErr w:type="spellStart"/>
      <w:r>
        <w:t>хладоносителем</w:t>
      </w:r>
      <w:proofErr w:type="spellEnd"/>
      <w:r>
        <w:t>, проверки герметичности холодильных машин;</w:t>
      </w:r>
    </w:p>
    <w:p w:rsidR="00D36CB3" w:rsidRPr="00AE55B7" w:rsidRDefault="003637F0" w:rsidP="003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>
        <w:t>слесарных и электромонтажных работ</w:t>
      </w:r>
      <w:r w:rsidR="002636D0">
        <w:t>.</w:t>
      </w:r>
    </w:p>
    <w:p w:rsidR="00D36CB3" w:rsidRPr="00AE55B7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AE55B7">
        <w:rPr>
          <w:b/>
        </w:rPr>
        <w:t>уметь:</w:t>
      </w:r>
    </w:p>
    <w:p w:rsidR="003637F0" w:rsidRDefault="003637F0" w:rsidP="003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 xml:space="preserve">- применять приспособления, </w:t>
      </w:r>
      <w:r>
        <w:t>слесарный инструмент и оборудование при выполнении слесарных работ;</w:t>
      </w:r>
    </w:p>
    <w:p w:rsidR="003637F0" w:rsidRDefault="003637F0" w:rsidP="003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>
        <w:t xml:space="preserve">читать и применять при монтаже и техническом обслуживании оборудования принципиальные электрические, кинематические и гидравлические схемы; </w:t>
      </w:r>
    </w:p>
    <w:p w:rsidR="003637F0" w:rsidRDefault="003637F0" w:rsidP="003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>
        <w:t xml:space="preserve">проводить техническое обслуживание, текущий ремонт, регулировку механической, электрической, гидравлической частей механического и теплового оборудования, приборов автоматики; </w:t>
      </w:r>
    </w:p>
    <w:p w:rsidR="003637F0" w:rsidRDefault="003637F0" w:rsidP="003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>
        <w:t xml:space="preserve">производить установку и регулировку реле давления и температуры, предохранительных устройств торгово-технологического оборудования; </w:t>
      </w:r>
    </w:p>
    <w:p w:rsidR="00D36CB3" w:rsidRPr="00AE55B7" w:rsidRDefault="003637F0" w:rsidP="003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>
        <w:t>производить монтаж коммуникационных проводов, пайку деталей различными припоями, исправление резьбы</w:t>
      </w:r>
      <w:r w:rsidR="00A566AD">
        <w:t>.</w:t>
      </w:r>
    </w:p>
    <w:p w:rsidR="00D36CB3" w:rsidRPr="00AE55B7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AE55B7">
        <w:rPr>
          <w:b/>
        </w:rPr>
        <w:t>знать:</w:t>
      </w:r>
    </w:p>
    <w:p w:rsidR="003637F0" w:rsidRDefault="003637F0" w:rsidP="003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>
        <w:t>основные виды слесарных работ, порядок их выполнения, применяемые инструменты и приспособления;</w:t>
      </w:r>
    </w:p>
    <w:p w:rsidR="003637F0" w:rsidRDefault="003637F0" w:rsidP="003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>
        <w:t xml:space="preserve">основы электротехники, правила технической эксплуатации электроустановок потребителей и соблюдения техники безопасности труда; </w:t>
      </w:r>
    </w:p>
    <w:p w:rsidR="003637F0" w:rsidRDefault="003637F0" w:rsidP="003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>
        <w:t xml:space="preserve">принцип работы и технические требования, предъявляемые к обслуживанию торговых аппаратов, автоматов, полуавтоматов, машин для обработки продуктов питания, электротеплового торгово-технологического оборудования и оборудования плодоовощных баз; </w:t>
      </w:r>
    </w:p>
    <w:p w:rsidR="003637F0" w:rsidRDefault="003637F0" w:rsidP="003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>
        <w:t>правила проведения технического обслуживания и ремонта торгово-технологического оборудования;</w:t>
      </w:r>
    </w:p>
    <w:p w:rsidR="003637F0" w:rsidRDefault="003637F0" w:rsidP="003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lastRenderedPageBreak/>
        <w:t>-</w:t>
      </w:r>
      <w:r>
        <w:t xml:space="preserve">процессы работ по монтажу, демонтажу, наладке, сдаче в эксплуатацию, техническому обслуживанию и ремонту оборудования; </w:t>
      </w:r>
    </w:p>
    <w:p w:rsidR="003637F0" w:rsidRDefault="003637F0" w:rsidP="003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>
        <w:t xml:space="preserve">способы определения и устранения неисправностей оборудования, пускозащитной и регулирующей аппаратуры; </w:t>
      </w:r>
    </w:p>
    <w:p w:rsidR="003637F0" w:rsidRDefault="003637F0" w:rsidP="003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>
        <w:t xml:space="preserve">способы и правила зарядки систем холодильного оборудования хладагентом, виды смазочных материалов; </w:t>
      </w:r>
    </w:p>
    <w:p w:rsidR="00D36CB3" w:rsidRPr="00AE55B7" w:rsidRDefault="003637F0" w:rsidP="003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>
        <w:t>устройство и правила применения универсального и специального инструмента и приборов контроля</w:t>
      </w:r>
      <w:r w:rsidR="000F1611">
        <w:t>.</w:t>
      </w:r>
    </w:p>
    <w:p w:rsidR="0041350B" w:rsidRPr="00AE55B7" w:rsidRDefault="0041350B" w:rsidP="00AE55B7">
      <w:pPr>
        <w:pStyle w:val="Style4"/>
        <w:spacing w:line="276" w:lineRule="auto"/>
        <w:jc w:val="both"/>
        <w:rPr>
          <w:b/>
          <w:color w:val="000000" w:themeColor="text1"/>
        </w:rPr>
      </w:pPr>
      <w:r w:rsidRPr="00AE55B7">
        <w:rPr>
          <w:b/>
          <w:bCs/>
          <w:color w:val="000000" w:themeColor="text1"/>
        </w:rPr>
        <w:t>Результаты освоения профессионального модуля</w:t>
      </w:r>
    </w:p>
    <w:p w:rsidR="0041350B" w:rsidRPr="00AE55B7" w:rsidRDefault="0041350B" w:rsidP="00AE55B7">
      <w:pPr>
        <w:spacing w:line="276" w:lineRule="auto"/>
        <w:jc w:val="both"/>
        <w:rPr>
          <w:color w:val="000000" w:themeColor="text1"/>
        </w:rPr>
      </w:pPr>
      <w:r w:rsidRPr="00AE55B7">
        <w:rPr>
          <w:color w:val="000000" w:themeColor="text1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3637F0" w:rsidRPr="003637F0">
        <w:t>Выполнение работ по одной или нескольким профессиям рабочих, должностям служащих</w:t>
      </w:r>
      <w:r w:rsidRPr="00AE55B7">
        <w:rPr>
          <w:b/>
          <w:color w:val="000000" w:themeColor="text1"/>
        </w:rPr>
        <w:t>,</w:t>
      </w:r>
      <w:r w:rsidRPr="00AE55B7">
        <w:rPr>
          <w:color w:val="000000" w:themeColor="text1"/>
        </w:rPr>
        <w:t xml:space="preserve"> в том числе профессиональными (ПК) и общими (ОК) компетенциями: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752"/>
      </w:tblGrid>
      <w:tr w:rsidR="007D7134" w:rsidRPr="00AE55B7" w:rsidTr="007D7134">
        <w:tc>
          <w:tcPr>
            <w:tcW w:w="988" w:type="dxa"/>
          </w:tcPr>
          <w:p w:rsidR="007D7134" w:rsidRPr="00AE55B7" w:rsidRDefault="007D7134" w:rsidP="00AE55B7">
            <w:pPr>
              <w:pStyle w:val="1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AE55B7">
              <w:rPr>
                <w:color w:val="000000" w:themeColor="text1"/>
                <w:szCs w:val="24"/>
              </w:rPr>
              <w:t>КОД</w:t>
            </w:r>
          </w:p>
        </w:tc>
        <w:tc>
          <w:tcPr>
            <w:tcW w:w="8752" w:type="dxa"/>
          </w:tcPr>
          <w:p w:rsidR="007D7134" w:rsidRPr="00AE55B7" w:rsidRDefault="007D7134" w:rsidP="00AE55B7">
            <w:pPr>
              <w:pStyle w:val="1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AE55B7">
              <w:rPr>
                <w:color w:val="000000" w:themeColor="text1"/>
                <w:szCs w:val="24"/>
              </w:rPr>
              <w:t>Наименование профессиональных и общих компетенций</w:t>
            </w:r>
          </w:p>
        </w:tc>
      </w:tr>
      <w:tr w:rsidR="003637F0" w:rsidRPr="00AE55B7" w:rsidTr="004D3D81">
        <w:tc>
          <w:tcPr>
            <w:tcW w:w="988" w:type="dxa"/>
          </w:tcPr>
          <w:p w:rsidR="003637F0" w:rsidRPr="00AF29F4" w:rsidRDefault="003637F0" w:rsidP="003637F0">
            <w:pPr>
              <w:widowControl w:val="0"/>
              <w:suppressAutoHyphens/>
              <w:spacing w:line="276" w:lineRule="auto"/>
              <w:jc w:val="both"/>
            </w:pPr>
            <w:r w:rsidRPr="00AF29F4">
              <w:t>ПК 1.1</w:t>
            </w:r>
          </w:p>
        </w:tc>
        <w:tc>
          <w:tcPr>
            <w:tcW w:w="8752" w:type="dxa"/>
            <w:vAlign w:val="center"/>
          </w:tcPr>
          <w:p w:rsidR="003637F0" w:rsidRPr="00AF29F4" w:rsidRDefault="003637F0" w:rsidP="003637F0">
            <w:pPr>
              <w:widowControl w:val="0"/>
              <w:suppressAutoHyphens/>
            </w:pPr>
            <w:r w:rsidRPr="00AF29F4">
              <w:t>Подготавливать и выполнять работы по подводке коммуникаций к оборудованию, готовить места и фундаменты для монтажа торгового оборудования.</w:t>
            </w:r>
          </w:p>
        </w:tc>
      </w:tr>
      <w:tr w:rsidR="003637F0" w:rsidRPr="00AE55B7" w:rsidTr="007D7134">
        <w:tc>
          <w:tcPr>
            <w:tcW w:w="988" w:type="dxa"/>
          </w:tcPr>
          <w:p w:rsidR="003637F0" w:rsidRPr="00AF29F4" w:rsidRDefault="003637F0" w:rsidP="003637F0">
            <w:pPr>
              <w:widowControl w:val="0"/>
              <w:suppressAutoHyphens/>
              <w:spacing w:line="276" w:lineRule="auto"/>
              <w:jc w:val="both"/>
            </w:pPr>
            <w:r w:rsidRPr="00AF29F4">
              <w:t>ПК 1.2</w:t>
            </w:r>
          </w:p>
        </w:tc>
        <w:tc>
          <w:tcPr>
            <w:tcW w:w="8752" w:type="dxa"/>
          </w:tcPr>
          <w:p w:rsidR="003637F0" w:rsidRPr="00AF29F4" w:rsidRDefault="003637F0" w:rsidP="003637F0">
            <w:pPr>
              <w:widowControl w:val="0"/>
              <w:suppressAutoHyphens/>
            </w:pPr>
            <w:r w:rsidRPr="00AF29F4">
              <w:t>Обеспечивать проведение процессов монтажа, наладки, испытаний, сдачи в эксплуатацию, технического обслуживания, текущего ремонта базовых моделей механического и теплового оборудования.</w:t>
            </w:r>
          </w:p>
        </w:tc>
      </w:tr>
      <w:tr w:rsidR="003637F0" w:rsidRPr="00AE55B7" w:rsidTr="007D7134">
        <w:tc>
          <w:tcPr>
            <w:tcW w:w="988" w:type="dxa"/>
          </w:tcPr>
          <w:p w:rsidR="003637F0" w:rsidRPr="00AF29F4" w:rsidRDefault="003637F0" w:rsidP="003637F0">
            <w:pPr>
              <w:widowControl w:val="0"/>
              <w:suppressAutoHyphens/>
              <w:spacing w:line="276" w:lineRule="auto"/>
              <w:jc w:val="both"/>
            </w:pPr>
            <w:r w:rsidRPr="00AF29F4">
              <w:t>ПК 1.3</w:t>
            </w:r>
          </w:p>
        </w:tc>
        <w:tc>
          <w:tcPr>
            <w:tcW w:w="8752" w:type="dxa"/>
          </w:tcPr>
          <w:p w:rsidR="003637F0" w:rsidRPr="00AF29F4" w:rsidRDefault="003637F0" w:rsidP="003637F0">
            <w:pPr>
              <w:widowControl w:val="0"/>
              <w:suppressAutoHyphens/>
            </w:pPr>
            <w:r w:rsidRPr="00AF29F4">
              <w:t>Выполнять пусконаладочные работы приборов автоматики, предохранительных устройств, пускозащитной и регулирующей аппаратуры торгового оборудования.</w:t>
            </w:r>
          </w:p>
        </w:tc>
      </w:tr>
      <w:tr w:rsidR="003637F0" w:rsidRPr="00AE55B7" w:rsidTr="007D7134">
        <w:tc>
          <w:tcPr>
            <w:tcW w:w="988" w:type="dxa"/>
          </w:tcPr>
          <w:p w:rsidR="003637F0" w:rsidRPr="00AF29F4" w:rsidRDefault="003637F0" w:rsidP="003637F0">
            <w:pPr>
              <w:widowControl w:val="0"/>
              <w:suppressAutoHyphens/>
              <w:spacing w:line="276" w:lineRule="auto"/>
              <w:jc w:val="both"/>
            </w:pPr>
            <w:r w:rsidRPr="00AF29F4">
              <w:t>ПК 1.4</w:t>
            </w:r>
          </w:p>
        </w:tc>
        <w:tc>
          <w:tcPr>
            <w:tcW w:w="8752" w:type="dxa"/>
          </w:tcPr>
          <w:p w:rsidR="003637F0" w:rsidRPr="00AF29F4" w:rsidRDefault="003637F0" w:rsidP="003637F0">
            <w:pPr>
              <w:widowControl w:val="0"/>
              <w:suppressAutoHyphens/>
            </w:pPr>
            <w:r w:rsidRPr="00AF29F4">
              <w:t>Осуществлять метрологический контроль технических и технологических характеристик оборудования и приборов автоматики.</w:t>
            </w:r>
          </w:p>
        </w:tc>
      </w:tr>
      <w:tr w:rsidR="003637F0" w:rsidRPr="00AE55B7" w:rsidTr="007D7134">
        <w:tc>
          <w:tcPr>
            <w:tcW w:w="988" w:type="dxa"/>
          </w:tcPr>
          <w:p w:rsidR="003637F0" w:rsidRPr="00AF29F4" w:rsidRDefault="003637F0" w:rsidP="003637F0">
            <w:pPr>
              <w:widowControl w:val="0"/>
              <w:suppressAutoHyphens/>
              <w:spacing w:line="276" w:lineRule="auto"/>
              <w:jc w:val="both"/>
            </w:pPr>
            <w:r w:rsidRPr="00AF29F4">
              <w:t>ПК 1.5</w:t>
            </w:r>
          </w:p>
        </w:tc>
        <w:tc>
          <w:tcPr>
            <w:tcW w:w="8752" w:type="dxa"/>
          </w:tcPr>
          <w:p w:rsidR="003637F0" w:rsidRPr="00AF29F4" w:rsidRDefault="003637F0" w:rsidP="003637F0">
            <w:pPr>
              <w:widowControl w:val="0"/>
              <w:suppressAutoHyphens/>
            </w:pPr>
            <w:r w:rsidRPr="00AF29F4">
              <w:t>Обеспечивать безопасное применение универсального и специального инструмента, оснастки, приборов контроля.</w:t>
            </w:r>
          </w:p>
        </w:tc>
      </w:tr>
      <w:tr w:rsidR="003637F0" w:rsidRPr="00AE55B7" w:rsidTr="007D7134">
        <w:tc>
          <w:tcPr>
            <w:tcW w:w="988" w:type="dxa"/>
          </w:tcPr>
          <w:p w:rsidR="003637F0" w:rsidRPr="00AF29F4" w:rsidRDefault="003637F0" w:rsidP="003637F0">
            <w:pPr>
              <w:widowControl w:val="0"/>
              <w:suppressAutoHyphens/>
              <w:spacing w:line="276" w:lineRule="auto"/>
              <w:jc w:val="both"/>
            </w:pPr>
            <w:r w:rsidRPr="00AF29F4">
              <w:t>ПК 1.6</w:t>
            </w:r>
          </w:p>
        </w:tc>
        <w:tc>
          <w:tcPr>
            <w:tcW w:w="8752" w:type="dxa"/>
          </w:tcPr>
          <w:p w:rsidR="003637F0" w:rsidRPr="00AF29F4" w:rsidRDefault="003637F0" w:rsidP="003637F0">
            <w:pPr>
              <w:widowControl w:val="0"/>
              <w:suppressAutoHyphens/>
            </w:pPr>
            <w:r w:rsidRPr="00AF29F4">
              <w:t>Диагностировать и устранять неисправности в работе оборудования с использованием принципиальных гидравлических, кинематических и электрических схем.</w:t>
            </w:r>
          </w:p>
        </w:tc>
      </w:tr>
      <w:tr w:rsidR="003637F0" w:rsidRPr="00AE55B7" w:rsidTr="007D7134">
        <w:tc>
          <w:tcPr>
            <w:tcW w:w="988" w:type="dxa"/>
          </w:tcPr>
          <w:p w:rsidR="003637F0" w:rsidRPr="00713286" w:rsidRDefault="003637F0" w:rsidP="003637F0">
            <w:r w:rsidRPr="00713286">
              <w:t>ПК 2.1.</w:t>
            </w:r>
          </w:p>
        </w:tc>
        <w:tc>
          <w:tcPr>
            <w:tcW w:w="8752" w:type="dxa"/>
          </w:tcPr>
          <w:p w:rsidR="003637F0" w:rsidRPr="00713286" w:rsidRDefault="003637F0" w:rsidP="003637F0">
            <w:r w:rsidRPr="00713286">
              <w:t>Подготавливать и выполнять работы по монтажу опор, фундаментов, компрессоров, аппаратов, трубопроводов, приборов, холодильных агрегатов.</w:t>
            </w:r>
          </w:p>
        </w:tc>
      </w:tr>
      <w:tr w:rsidR="003637F0" w:rsidRPr="00AE55B7" w:rsidTr="007D7134">
        <w:tc>
          <w:tcPr>
            <w:tcW w:w="988" w:type="dxa"/>
          </w:tcPr>
          <w:p w:rsidR="003637F0" w:rsidRPr="00713286" w:rsidRDefault="003637F0" w:rsidP="003637F0">
            <w:r w:rsidRPr="00713286">
              <w:t>ПК 2.2.</w:t>
            </w:r>
          </w:p>
        </w:tc>
        <w:tc>
          <w:tcPr>
            <w:tcW w:w="8752" w:type="dxa"/>
          </w:tcPr>
          <w:p w:rsidR="003637F0" w:rsidRPr="00713286" w:rsidRDefault="003637F0" w:rsidP="003637F0">
            <w:r w:rsidRPr="00713286">
              <w:t>Организовывать и проводить процессы монтажа, демонтажа, наладки, испытаний, технического обслуживания, ремонта деталей и узлов механической, гидравлической, электрической частей холодильных машин и установок.</w:t>
            </w:r>
          </w:p>
        </w:tc>
      </w:tr>
      <w:tr w:rsidR="003637F0" w:rsidRPr="00AE55B7" w:rsidTr="007D7134">
        <w:tc>
          <w:tcPr>
            <w:tcW w:w="988" w:type="dxa"/>
          </w:tcPr>
          <w:p w:rsidR="003637F0" w:rsidRPr="00713286" w:rsidRDefault="003637F0" w:rsidP="003637F0">
            <w:r w:rsidRPr="00713286">
              <w:t>ПК 2.3.</w:t>
            </w:r>
          </w:p>
        </w:tc>
        <w:tc>
          <w:tcPr>
            <w:tcW w:w="8752" w:type="dxa"/>
          </w:tcPr>
          <w:p w:rsidR="003637F0" w:rsidRPr="00713286" w:rsidRDefault="003637F0" w:rsidP="003637F0">
            <w:r w:rsidRPr="00713286">
              <w:t xml:space="preserve">Осуществлять контроль хранения и перевозки холодильных агентов, определения утечек, зарядки систем хладагентом и </w:t>
            </w:r>
            <w:proofErr w:type="spellStart"/>
            <w:r w:rsidRPr="00713286">
              <w:t>хладоносителем</w:t>
            </w:r>
            <w:proofErr w:type="spellEnd"/>
            <w:r w:rsidRPr="00713286">
              <w:t>.</w:t>
            </w:r>
          </w:p>
        </w:tc>
      </w:tr>
      <w:tr w:rsidR="003637F0" w:rsidRPr="00AE55B7" w:rsidTr="007D7134">
        <w:tc>
          <w:tcPr>
            <w:tcW w:w="988" w:type="dxa"/>
          </w:tcPr>
          <w:p w:rsidR="003637F0" w:rsidRPr="00713286" w:rsidRDefault="003637F0" w:rsidP="003637F0">
            <w:r w:rsidRPr="00713286">
              <w:t>ПК 2.4.</w:t>
            </w:r>
          </w:p>
        </w:tc>
        <w:tc>
          <w:tcPr>
            <w:tcW w:w="8752" w:type="dxa"/>
          </w:tcPr>
          <w:p w:rsidR="003637F0" w:rsidRPr="00713286" w:rsidRDefault="003637F0" w:rsidP="003637F0">
            <w:r w:rsidRPr="00713286">
              <w:t xml:space="preserve">Диагностировать и предотвращать возможные причины аварийных ситуаций при эксплуатации холодильного оборудования. </w:t>
            </w:r>
          </w:p>
        </w:tc>
      </w:tr>
      <w:tr w:rsidR="003637F0" w:rsidRPr="00AE55B7" w:rsidTr="007D7134">
        <w:tc>
          <w:tcPr>
            <w:tcW w:w="988" w:type="dxa"/>
          </w:tcPr>
          <w:p w:rsidR="003637F0" w:rsidRPr="00713286" w:rsidRDefault="003637F0" w:rsidP="003637F0">
            <w:r w:rsidRPr="00713286">
              <w:t>ПК 2.5.</w:t>
            </w:r>
          </w:p>
        </w:tc>
        <w:tc>
          <w:tcPr>
            <w:tcW w:w="8752" w:type="dxa"/>
          </w:tcPr>
          <w:p w:rsidR="003637F0" w:rsidRPr="00713286" w:rsidRDefault="003637F0" w:rsidP="003637F0">
            <w:r w:rsidRPr="00713286">
              <w:t xml:space="preserve">Осуществлять подбор холодильных машин разных емкостей на основе типовых расчетов. </w:t>
            </w:r>
          </w:p>
        </w:tc>
      </w:tr>
      <w:tr w:rsidR="003637F0" w:rsidRPr="00AE55B7" w:rsidTr="00624C0C">
        <w:tc>
          <w:tcPr>
            <w:tcW w:w="988" w:type="dxa"/>
            <w:vAlign w:val="center"/>
          </w:tcPr>
          <w:p w:rsidR="003637F0" w:rsidRPr="005B331F" w:rsidRDefault="003637F0" w:rsidP="003637F0">
            <w:pPr>
              <w:widowControl w:val="0"/>
              <w:suppressAutoHyphens/>
              <w:jc w:val="center"/>
              <w:rPr>
                <w:shadow/>
              </w:rPr>
            </w:pPr>
            <w:r>
              <w:t>ПК 3.1</w:t>
            </w:r>
            <w:r w:rsidRPr="00713286">
              <w:t>.</w:t>
            </w:r>
          </w:p>
        </w:tc>
        <w:tc>
          <w:tcPr>
            <w:tcW w:w="8752" w:type="dxa"/>
            <w:vAlign w:val="center"/>
          </w:tcPr>
          <w:p w:rsidR="003637F0" w:rsidRPr="001B395F" w:rsidRDefault="003637F0" w:rsidP="003637F0">
            <w:pPr>
              <w:widowControl w:val="0"/>
              <w:suppressAutoHyphens/>
              <w:jc w:val="both"/>
            </w:pPr>
            <w:r w:rsidRPr="001B395F">
              <w:t>Проектировать системы кондиционирования воздуха</w:t>
            </w:r>
          </w:p>
        </w:tc>
      </w:tr>
      <w:tr w:rsidR="003637F0" w:rsidRPr="00AE55B7" w:rsidTr="00624C0C">
        <w:tc>
          <w:tcPr>
            <w:tcW w:w="988" w:type="dxa"/>
            <w:vAlign w:val="center"/>
          </w:tcPr>
          <w:p w:rsidR="003637F0" w:rsidRPr="005B331F" w:rsidRDefault="003637F0" w:rsidP="003637F0">
            <w:pPr>
              <w:widowControl w:val="0"/>
              <w:suppressAutoHyphens/>
              <w:jc w:val="center"/>
              <w:rPr>
                <w:shadow/>
              </w:rPr>
            </w:pPr>
            <w:r>
              <w:t>ПК 3.2</w:t>
            </w:r>
            <w:r w:rsidRPr="00713286">
              <w:t>.</w:t>
            </w:r>
          </w:p>
        </w:tc>
        <w:tc>
          <w:tcPr>
            <w:tcW w:w="8752" w:type="dxa"/>
            <w:vAlign w:val="center"/>
          </w:tcPr>
          <w:p w:rsidR="003637F0" w:rsidRPr="001B395F" w:rsidRDefault="003637F0" w:rsidP="003637F0">
            <w:pPr>
              <w:widowControl w:val="0"/>
              <w:suppressAutoHyphens/>
              <w:jc w:val="both"/>
            </w:pPr>
            <w:r w:rsidRPr="001B395F">
              <w:t xml:space="preserve">Подготавливать и выполнять работы по монтажу, наладке, сдаче в </w:t>
            </w:r>
          </w:p>
          <w:p w:rsidR="003637F0" w:rsidRPr="001B395F" w:rsidRDefault="003637F0" w:rsidP="003637F0">
            <w:pPr>
              <w:widowControl w:val="0"/>
              <w:suppressAutoHyphens/>
              <w:jc w:val="both"/>
            </w:pPr>
            <w:r w:rsidRPr="001B395F">
              <w:t>эксплуатацию кондиционеров отечественного и импортного производства различных типов и назначения</w:t>
            </w:r>
          </w:p>
        </w:tc>
      </w:tr>
      <w:tr w:rsidR="003637F0" w:rsidRPr="00AE55B7" w:rsidTr="00624C0C">
        <w:tc>
          <w:tcPr>
            <w:tcW w:w="988" w:type="dxa"/>
            <w:vAlign w:val="center"/>
          </w:tcPr>
          <w:p w:rsidR="003637F0" w:rsidRPr="005B331F" w:rsidRDefault="003637F0" w:rsidP="003637F0">
            <w:pPr>
              <w:widowControl w:val="0"/>
              <w:suppressAutoHyphens/>
              <w:jc w:val="center"/>
              <w:rPr>
                <w:shadow/>
              </w:rPr>
            </w:pPr>
            <w:r>
              <w:t>ПК 3.3</w:t>
            </w:r>
            <w:r w:rsidRPr="00713286">
              <w:t>.</w:t>
            </w:r>
          </w:p>
        </w:tc>
        <w:tc>
          <w:tcPr>
            <w:tcW w:w="8752" w:type="dxa"/>
            <w:vAlign w:val="center"/>
          </w:tcPr>
          <w:p w:rsidR="003637F0" w:rsidRPr="001B395F" w:rsidRDefault="003637F0" w:rsidP="003637F0">
            <w:pPr>
              <w:jc w:val="both"/>
            </w:pPr>
            <w:r w:rsidRPr="001B395F">
              <w:t xml:space="preserve">Организовывать и выполнять работы по монтажу, наладке, сдаче в </w:t>
            </w:r>
          </w:p>
          <w:p w:rsidR="003637F0" w:rsidRPr="001B395F" w:rsidRDefault="003637F0" w:rsidP="003637F0">
            <w:pPr>
              <w:jc w:val="both"/>
            </w:pPr>
            <w:r w:rsidRPr="001B395F">
              <w:t>эксплуатацию и техническому обслуживанию систем кондиционирования воздуха в организациях торговли и общественного питания</w:t>
            </w:r>
          </w:p>
        </w:tc>
      </w:tr>
      <w:tr w:rsidR="003637F0" w:rsidRPr="00AE55B7" w:rsidTr="00A566AD">
        <w:tc>
          <w:tcPr>
            <w:tcW w:w="988" w:type="dxa"/>
          </w:tcPr>
          <w:p w:rsidR="003637F0" w:rsidRPr="00870832" w:rsidRDefault="003637F0" w:rsidP="003637F0">
            <w:pPr>
              <w:pStyle w:val="12"/>
              <w:shd w:val="clear" w:color="auto" w:fill="auto"/>
              <w:tabs>
                <w:tab w:val="left" w:pos="140"/>
              </w:tabs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0832">
              <w:rPr>
                <w:rFonts w:ascii="Times New Roman" w:eastAsiaTheme="minorEastAsia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8752" w:type="dxa"/>
          </w:tcPr>
          <w:p w:rsidR="003637F0" w:rsidRPr="00870832" w:rsidRDefault="003637F0" w:rsidP="003637F0">
            <w:pPr>
              <w:pStyle w:val="12"/>
              <w:shd w:val="clear" w:color="auto" w:fill="auto"/>
              <w:tabs>
                <w:tab w:val="left" w:pos="140"/>
              </w:tabs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08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Участвовать в планировании и организации работы структурного подразделения.</w:t>
            </w:r>
          </w:p>
        </w:tc>
      </w:tr>
      <w:tr w:rsidR="003637F0" w:rsidRPr="00AE55B7" w:rsidTr="00A566AD">
        <w:tc>
          <w:tcPr>
            <w:tcW w:w="988" w:type="dxa"/>
            <w:vAlign w:val="center"/>
          </w:tcPr>
          <w:p w:rsidR="003637F0" w:rsidRPr="00870832" w:rsidRDefault="003637F0" w:rsidP="003637F0">
            <w:pPr>
              <w:pStyle w:val="12"/>
              <w:shd w:val="clear" w:color="auto" w:fill="auto"/>
              <w:tabs>
                <w:tab w:val="left" w:pos="140"/>
              </w:tabs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0832">
              <w:rPr>
                <w:rFonts w:ascii="Times New Roman" w:eastAsiaTheme="minorEastAsia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8752" w:type="dxa"/>
            <w:vAlign w:val="center"/>
          </w:tcPr>
          <w:p w:rsidR="003637F0" w:rsidRPr="00870832" w:rsidRDefault="003637F0" w:rsidP="003637F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70832">
              <w:rPr>
                <w:rFonts w:eastAsiaTheme="minorEastAsia"/>
              </w:rPr>
              <w:t>Участвовать в руководстве работой структурного подразделения.</w:t>
            </w:r>
          </w:p>
        </w:tc>
      </w:tr>
      <w:tr w:rsidR="003637F0" w:rsidRPr="00AE55B7" w:rsidTr="00A566AD">
        <w:tc>
          <w:tcPr>
            <w:tcW w:w="988" w:type="dxa"/>
            <w:vAlign w:val="center"/>
          </w:tcPr>
          <w:p w:rsidR="003637F0" w:rsidRPr="00870832" w:rsidRDefault="003637F0" w:rsidP="003637F0">
            <w:pPr>
              <w:pStyle w:val="12"/>
              <w:shd w:val="clear" w:color="auto" w:fill="auto"/>
              <w:tabs>
                <w:tab w:val="left" w:pos="140"/>
              </w:tabs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0832">
              <w:rPr>
                <w:rFonts w:ascii="Times New Roman" w:eastAsiaTheme="minorEastAsia" w:hAnsi="Times New Roman" w:cs="Times New Roman"/>
                <w:sz w:val="24"/>
                <w:szCs w:val="24"/>
              </w:rPr>
              <w:t>ПК 4.3</w:t>
            </w:r>
          </w:p>
        </w:tc>
        <w:tc>
          <w:tcPr>
            <w:tcW w:w="8752" w:type="dxa"/>
            <w:vAlign w:val="center"/>
          </w:tcPr>
          <w:p w:rsidR="003637F0" w:rsidRPr="00870832" w:rsidRDefault="003637F0" w:rsidP="003637F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70832">
              <w:rPr>
                <w:rFonts w:eastAsiaTheme="minorEastAsia"/>
              </w:rPr>
              <w:t>Участвовать в анализе процесса и результатов деятельности подразделения.</w:t>
            </w:r>
          </w:p>
        </w:tc>
      </w:tr>
      <w:tr w:rsidR="003637F0" w:rsidRPr="00AE55B7" w:rsidTr="006C65B3">
        <w:tc>
          <w:tcPr>
            <w:tcW w:w="988" w:type="dxa"/>
          </w:tcPr>
          <w:p w:rsidR="003637F0" w:rsidRPr="00AE55B7" w:rsidRDefault="003637F0" w:rsidP="003637F0">
            <w:pPr>
              <w:widowControl w:val="0"/>
              <w:suppressAutoHyphens/>
              <w:spacing w:line="276" w:lineRule="auto"/>
              <w:jc w:val="both"/>
            </w:pPr>
            <w:r w:rsidRPr="00AE55B7">
              <w:lastRenderedPageBreak/>
              <w:t>ОК 1</w:t>
            </w:r>
          </w:p>
        </w:tc>
        <w:tc>
          <w:tcPr>
            <w:tcW w:w="8752" w:type="dxa"/>
          </w:tcPr>
          <w:p w:rsidR="003637F0" w:rsidRPr="00BC6A79" w:rsidRDefault="003637F0" w:rsidP="003637F0">
            <w:pPr>
              <w:widowControl w:val="0"/>
              <w:suppressAutoHyphens/>
            </w:pPr>
            <w:r w:rsidRPr="00BC6A79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3637F0" w:rsidRPr="00AE55B7" w:rsidTr="006C65B3">
        <w:tc>
          <w:tcPr>
            <w:tcW w:w="988" w:type="dxa"/>
          </w:tcPr>
          <w:p w:rsidR="003637F0" w:rsidRPr="00AE55B7" w:rsidRDefault="003637F0" w:rsidP="003637F0">
            <w:pPr>
              <w:widowControl w:val="0"/>
              <w:suppressAutoHyphens/>
              <w:spacing w:line="276" w:lineRule="auto"/>
              <w:jc w:val="both"/>
            </w:pPr>
            <w:r w:rsidRPr="00AE55B7">
              <w:t>ОК 2</w:t>
            </w:r>
          </w:p>
        </w:tc>
        <w:tc>
          <w:tcPr>
            <w:tcW w:w="8752" w:type="dxa"/>
          </w:tcPr>
          <w:p w:rsidR="003637F0" w:rsidRPr="00BC6A79" w:rsidRDefault="003637F0" w:rsidP="003637F0">
            <w:pPr>
              <w:widowControl w:val="0"/>
              <w:suppressAutoHyphens/>
            </w:pPr>
            <w:r w:rsidRPr="00BC6A79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3637F0" w:rsidRPr="00AE55B7" w:rsidTr="006C65B3">
        <w:tc>
          <w:tcPr>
            <w:tcW w:w="988" w:type="dxa"/>
          </w:tcPr>
          <w:p w:rsidR="003637F0" w:rsidRPr="00AE55B7" w:rsidRDefault="003637F0" w:rsidP="003637F0">
            <w:pPr>
              <w:widowControl w:val="0"/>
              <w:suppressAutoHyphens/>
              <w:spacing w:line="276" w:lineRule="auto"/>
              <w:jc w:val="both"/>
            </w:pPr>
            <w:r w:rsidRPr="00AE55B7">
              <w:t>ОК 3</w:t>
            </w:r>
          </w:p>
        </w:tc>
        <w:tc>
          <w:tcPr>
            <w:tcW w:w="8752" w:type="dxa"/>
          </w:tcPr>
          <w:p w:rsidR="003637F0" w:rsidRPr="00BC6A79" w:rsidRDefault="003637F0" w:rsidP="003637F0">
            <w:pPr>
              <w:widowControl w:val="0"/>
              <w:suppressAutoHyphens/>
            </w:pPr>
            <w:r w:rsidRPr="00BC6A79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3637F0" w:rsidRPr="00AE55B7" w:rsidTr="006C65B3">
        <w:tc>
          <w:tcPr>
            <w:tcW w:w="988" w:type="dxa"/>
          </w:tcPr>
          <w:p w:rsidR="003637F0" w:rsidRPr="00AE55B7" w:rsidRDefault="003637F0" w:rsidP="003637F0">
            <w:pPr>
              <w:widowControl w:val="0"/>
              <w:suppressAutoHyphens/>
              <w:spacing w:line="276" w:lineRule="auto"/>
              <w:jc w:val="both"/>
            </w:pPr>
            <w:r w:rsidRPr="00AE55B7">
              <w:t>ОК 4</w:t>
            </w:r>
          </w:p>
        </w:tc>
        <w:tc>
          <w:tcPr>
            <w:tcW w:w="8752" w:type="dxa"/>
          </w:tcPr>
          <w:p w:rsidR="003637F0" w:rsidRPr="00BC6A79" w:rsidRDefault="003637F0" w:rsidP="003637F0">
            <w:pPr>
              <w:widowControl w:val="0"/>
              <w:suppressAutoHyphens/>
            </w:pPr>
            <w:r w:rsidRPr="00BC6A79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3637F0" w:rsidRPr="00AE55B7" w:rsidTr="006C65B3">
        <w:tc>
          <w:tcPr>
            <w:tcW w:w="988" w:type="dxa"/>
          </w:tcPr>
          <w:p w:rsidR="003637F0" w:rsidRPr="00AE55B7" w:rsidRDefault="003637F0" w:rsidP="003637F0">
            <w:pPr>
              <w:widowControl w:val="0"/>
              <w:suppressAutoHyphens/>
              <w:spacing w:line="276" w:lineRule="auto"/>
              <w:jc w:val="both"/>
            </w:pPr>
            <w:r w:rsidRPr="00AE55B7">
              <w:t xml:space="preserve">ОК </w:t>
            </w:r>
            <w:r>
              <w:t>5</w:t>
            </w:r>
          </w:p>
        </w:tc>
        <w:tc>
          <w:tcPr>
            <w:tcW w:w="8752" w:type="dxa"/>
          </w:tcPr>
          <w:p w:rsidR="003637F0" w:rsidRPr="00BC6A79" w:rsidRDefault="003637F0" w:rsidP="003637F0">
            <w:pPr>
              <w:widowControl w:val="0"/>
              <w:suppressAutoHyphens/>
            </w:pPr>
            <w:r>
              <w:t>Использовать</w:t>
            </w:r>
            <w:r w:rsidRPr="00BC6A79">
              <w:t xml:space="preserve"> информационно-коммуникационные технологии в профессиональной деятельности</w:t>
            </w:r>
          </w:p>
        </w:tc>
      </w:tr>
      <w:tr w:rsidR="003637F0" w:rsidRPr="00AE55B7" w:rsidTr="006C65B3">
        <w:tc>
          <w:tcPr>
            <w:tcW w:w="988" w:type="dxa"/>
          </w:tcPr>
          <w:p w:rsidR="003637F0" w:rsidRPr="00AE55B7" w:rsidRDefault="003637F0" w:rsidP="003637F0">
            <w:pPr>
              <w:widowControl w:val="0"/>
              <w:suppressAutoHyphens/>
              <w:spacing w:line="276" w:lineRule="auto"/>
              <w:jc w:val="both"/>
            </w:pPr>
            <w:r w:rsidRPr="00AE55B7">
              <w:t xml:space="preserve">ОК </w:t>
            </w:r>
            <w:r>
              <w:t>6</w:t>
            </w:r>
          </w:p>
        </w:tc>
        <w:tc>
          <w:tcPr>
            <w:tcW w:w="8752" w:type="dxa"/>
          </w:tcPr>
          <w:p w:rsidR="003637F0" w:rsidRPr="00BC6A79" w:rsidRDefault="003637F0" w:rsidP="003637F0">
            <w:pPr>
              <w:widowControl w:val="0"/>
              <w:suppressAutoHyphens/>
            </w:pPr>
            <w:r w:rsidRPr="00BC6A79"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3637F0" w:rsidRPr="00AE55B7" w:rsidTr="006C65B3">
        <w:tc>
          <w:tcPr>
            <w:tcW w:w="988" w:type="dxa"/>
          </w:tcPr>
          <w:p w:rsidR="003637F0" w:rsidRPr="00AE55B7" w:rsidRDefault="003637F0" w:rsidP="003637F0">
            <w:pPr>
              <w:widowControl w:val="0"/>
              <w:suppressAutoHyphens/>
              <w:spacing w:line="276" w:lineRule="auto"/>
              <w:jc w:val="both"/>
            </w:pPr>
            <w:r w:rsidRPr="00AE55B7">
              <w:t xml:space="preserve">ОК </w:t>
            </w:r>
            <w:r>
              <w:t>7</w:t>
            </w:r>
          </w:p>
        </w:tc>
        <w:tc>
          <w:tcPr>
            <w:tcW w:w="8752" w:type="dxa"/>
          </w:tcPr>
          <w:p w:rsidR="003637F0" w:rsidRPr="00BC6A79" w:rsidRDefault="003637F0" w:rsidP="003637F0">
            <w:pPr>
              <w:widowControl w:val="0"/>
              <w:suppressAutoHyphens/>
            </w:pPr>
            <w:r w:rsidRPr="00BC6A79"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3637F0" w:rsidRPr="00AE55B7" w:rsidTr="006C65B3">
        <w:tc>
          <w:tcPr>
            <w:tcW w:w="988" w:type="dxa"/>
          </w:tcPr>
          <w:p w:rsidR="003637F0" w:rsidRPr="00AE55B7" w:rsidRDefault="003637F0" w:rsidP="003637F0">
            <w:pPr>
              <w:widowControl w:val="0"/>
              <w:suppressAutoHyphens/>
              <w:spacing w:line="276" w:lineRule="auto"/>
              <w:jc w:val="both"/>
            </w:pPr>
            <w:r w:rsidRPr="00AE55B7">
              <w:t xml:space="preserve">ОК </w:t>
            </w:r>
            <w:r>
              <w:t>8</w:t>
            </w:r>
          </w:p>
        </w:tc>
        <w:tc>
          <w:tcPr>
            <w:tcW w:w="8752" w:type="dxa"/>
          </w:tcPr>
          <w:p w:rsidR="003637F0" w:rsidRPr="00BC6A79" w:rsidRDefault="003637F0" w:rsidP="003637F0">
            <w:pPr>
              <w:widowControl w:val="0"/>
              <w:suppressAutoHyphens/>
            </w:pPr>
            <w:r w:rsidRPr="00BC6A79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3637F0" w:rsidRPr="00AE55B7" w:rsidTr="006C65B3">
        <w:tc>
          <w:tcPr>
            <w:tcW w:w="988" w:type="dxa"/>
          </w:tcPr>
          <w:p w:rsidR="003637F0" w:rsidRPr="00AE55B7" w:rsidRDefault="003637F0" w:rsidP="003637F0">
            <w:pPr>
              <w:widowControl w:val="0"/>
              <w:suppressAutoHyphens/>
              <w:spacing w:line="276" w:lineRule="auto"/>
              <w:jc w:val="both"/>
            </w:pPr>
            <w:r>
              <w:t>ОК 9</w:t>
            </w:r>
          </w:p>
        </w:tc>
        <w:tc>
          <w:tcPr>
            <w:tcW w:w="8752" w:type="dxa"/>
          </w:tcPr>
          <w:p w:rsidR="003637F0" w:rsidRPr="00BC6A79" w:rsidRDefault="003637F0" w:rsidP="003637F0">
            <w:pPr>
              <w:widowControl w:val="0"/>
              <w:suppressAutoHyphens/>
            </w:pPr>
            <w:r w:rsidRPr="00BC6A79"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7D7134" w:rsidRPr="00AE55B7" w:rsidRDefault="007D7134" w:rsidP="00AE55B7">
      <w:pPr>
        <w:spacing w:line="276" w:lineRule="auto"/>
        <w:jc w:val="both"/>
        <w:rPr>
          <w:color w:val="000000" w:themeColor="text1"/>
        </w:rPr>
      </w:pPr>
    </w:p>
    <w:p w:rsidR="00FE7594" w:rsidRDefault="0041350B" w:rsidP="00AE55B7">
      <w:pPr>
        <w:pStyle w:val="Style4"/>
        <w:spacing w:line="276" w:lineRule="auto"/>
        <w:jc w:val="both"/>
        <w:rPr>
          <w:b/>
          <w:color w:val="000000" w:themeColor="text1"/>
        </w:rPr>
      </w:pPr>
      <w:r w:rsidRPr="00AE55B7">
        <w:rPr>
          <w:b/>
          <w:bCs/>
          <w:color w:val="000000" w:themeColor="text1"/>
        </w:rPr>
        <w:t>Примерный тематический план профессионального модуля</w:t>
      </w:r>
    </w:p>
    <w:p w:rsidR="004958BA" w:rsidRDefault="004958BA" w:rsidP="004958BA">
      <w:pPr>
        <w:tabs>
          <w:tab w:val="left" w:pos="913"/>
        </w:tabs>
      </w:pPr>
      <w:r>
        <w:t>Раздел 1.   Выполнение слесарных работ и технических изм</w:t>
      </w:r>
      <w:r>
        <w:t xml:space="preserve">ерений. Основы электромонтажных </w:t>
      </w:r>
      <w:r>
        <w:t>работ</w:t>
      </w:r>
    </w:p>
    <w:p w:rsidR="004958BA" w:rsidRDefault="004958BA" w:rsidP="004958BA">
      <w:pPr>
        <w:tabs>
          <w:tab w:val="left" w:pos="913"/>
        </w:tabs>
      </w:pPr>
      <w:r>
        <w:t xml:space="preserve">Тема 1.1.  </w:t>
      </w:r>
      <w:r>
        <w:t>Основы слесарно-сборочных работ, технологические процессы слесарной обработки</w:t>
      </w:r>
    </w:p>
    <w:p w:rsidR="004958BA" w:rsidRDefault="004958BA" w:rsidP="004958BA">
      <w:pPr>
        <w:tabs>
          <w:tab w:val="left" w:pos="913"/>
        </w:tabs>
      </w:pPr>
      <w:r>
        <w:t xml:space="preserve">Тема 1.2 </w:t>
      </w:r>
      <w:r>
        <w:t xml:space="preserve">Контрольно-измерительный инструмент </w:t>
      </w:r>
    </w:p>
    <w:p w:rsidR="004958BA" w:rsidRDefault="004958BA" w:rsidP="004958BA">
      <w:pPr>
        <w:tabs>
          <w:tab w:val="left" w:pos="913"/>
        </w:tabs>
      </w:pPr>
      <w:r>
        <w:t>Тема 1.3</w:t>
      </w:r>
      <w:r>
        <w:t>Правила техники безопасно</w:t>
      </w:r>
      <w:r>
        <w:t>сти</w:t>
      </w:r>
      <w:r>
        <w:t xml:space="preserve"> слесарно-сборочных работ</w:t>
      </w:r>
    </w:p>
    <w:p w:rsidR="004958BA" w:rsidRDefault="004958BA" w:rsidP="004958BA">
      <w:pPr>
        <w:tabs>
          <w:tab w:val="left" w:pos="913"/>
        </w:tabs>
      </w:pPr>
      <w:r>
        <w:t>Тема 1.4 Основы электротехники</w:t>
      </w:r>
    </w:p>
    <w:p w:rsidR="004958BA" w:rsidRDefault="004958BA" w:rsidP="004958BA">
      <w:pPr>
        <w:tabs>
          <w:tab w:val="left" w:pos="913"/>
        </w:tabs>
      </w:pPr>
      <w:r>
        <w:t xml:space="preserve">Тема 1.5 </w:t>
      </w:r>
      <w:r>
        <w:t>Пускорегулирующие и защитные аппараты</w:t>
      </w:r>
    </w:p>
    <w:p w:rsidR="004958BA" w:rsidRDefault="004958BA" w:rsidP="004958BA">
      <w:pPr>
        <w:tabs>
          <w:tab w:val="left" w:pos="913"/>
        </w:tabs>
      </w:pPr>
      <w:r>
        <w:t>Тема 1.6 Правила техники безопасности электромонтажных</w:t>
      </w:r>
      <w:r>
        <w:t xml:space="preserve"> работ</w:t>
      </w:r>
    </w:p>
    <w:p w:rsidR="004958BA" w:rsidRDefault="004958BA" w:rsidP="004958BA">
      <w:pPr>
        <w:tabs>
          <w:tab w:val="left" w:pos="913"/>
        </w:tabs>
      </w:pPr>
      <w:r>
        <w:t xml:space="preserve">Раздел 2.   </w:t>
      </w:r>
      <w:r>
        <w:t>эксплуатация оборудования</w:t>
      </w:r>
    </w:p>
    <w:p w:rsidR="004958BA" w:rsidRDefault="004958BA" w:rsidP="004958BA">
      <w:pPr>
        <w:tabs>
          <w:tab w:val="left" w:pos="913"/>
        </w:tabs>
      </w:pPr>
      <w:r>
        <w:t xml:space="preserve">Техническая эксплуатация оборудования </w:t>
      </w:r>
      <w:proofErr w:type="spellStart"/>
      <w:r>
        <w:t>ПОПиТ</w:t>
      </w:r>
      <w:proofErr w:type="spellEnd"/>
    </w:p>
    <w:p w:rsidR="004958BA" w:rsidRDefault="004958BA" w:rsidP="004958BA">
      <w:pPr>
        <w:tabs>
          <w:tab w:val="left" w:pos="913"/>
        </w:tabs>
      </w:pPr>
      <w:r>
        <w:t>Тема 2.1 Эксплуатация базовых моделей оборудования</w:t>
      </w:r>
    </w:p>
    <w:p w:rsidR="004958BA" w:rsidRDefault="004958BA" w:rsidP="004958BA">
      <w:pPr>
        <w:tabs>
          <w:tab w:val="left" w:pos="913"/>
        </w:tabs>
      </w:pPr>
      <w:r>
        <w:t xml:space="preserve">Тема 2.2 </w:t>
      </w:r>
      <w:r>
        <w:t>Эксплуатация торгового холодильного оборудования</w:t>
      </w:r>
    </w:p>
    <w:p w:rsidR="004958BA" w:rsidRDefault="004958BA" w:rsidP="004958BA">
      <w:pPr>
        <w:tabs>
          <w:tab w:val="left" w:pos="913"/>
        </w:tabs>
      </w:pPr>
      <w:r>
        <w:t xml:space="preserve">Тема 2.3 </w:t>
      </w:r>
      <w:r>
        <w:t>Правила ТБ при эксплуатации оборудования</w:t>
      </w:r>
    </w:p>
    <w:p w:rsidR="004958BA" w:rsidRDefault="004958BA" w:rsidP="004958BA">
      <w:pPr>
        <w:tabs>
          <w:tab w:val="left" w:pos="913"/>
        </w:tabs>
      </w:pPr>
      <w:r>
        <w:t>Тема 2.4Торговые автоматы</w:t>
      </w:r>
    </w:p>
    <w:p w:rsidR="004958BA" w:rsidRDefault="004958BA" w:rsidP="004958BA">
      <w:pPr>
        <w:tabs>
          <w:tab w:val="left" w:pos="913"/>
        </w:tabs>
      </w:pPr>
      <w:r>
        <w:t xml:space="preserve">Тема 2.5Оборудование </w:t>
      </w:r>
      <w:r>
        <w:t>плодоовощных баз</w:t>
      </w:r>
    </w:p>
    <w:p w:rsidR="004958BA" w:rsidRDefault="004958BA" w:rsidP="004958BA">
      <w:pPr>
        <w:tabs>
          <w:tab w:val="left" w:pos="913"/>
        </w:tabs>
      </w:pPr>
      <w:r>
        <w:t xml:space="preserve">Раздел 3.  Холодильное оборудование. </w:t>
      </w:r>
    </w:p>
    <w:p w:rsidR="004958BA" w:rsidRDefault="004958BA" w:rsidP="004958BA">
      <w:pPr>
        <w:tabs>
          <w:tab w:val="left" w:pos="913"/>
        </w:tabs>
      </w:pPr>
      <w:r>
        <w:t>Тема 3.1</w:t>
      </w:r>
      <w:r>
        <w:t>Свойства хладагентов, способы и правила зарядки систем холодильного оборудования хладагентом</w:t>
      </w:r>
    </w:p>
    <w:p w:rsidR="004958BA" w:rsidRDefault="004958BA" w:rsidP="004958BA">
      <w:pPr>
        <w:tabs>
          <w:tab w:val="left" w:pos="913"/>
        </w:tabs>
      </w:pPr>
      <w:r>
        <w:t xml:space="preserve">Тема 3.2 </w:t>
      </w:r>
      <w:r>
        <w:t>Техническое обслуживание, текущий ремонт, регулирование холодильников бытовых</w:t>
      </w:r>
    </w:p>
    <w:p w:rsidR="004958BA" w:rsidRDefault="004958BA" w:rsidP="004958BA">
      <w:pPr>
        <w:tabs>
          <w:tab w:val="left" w:pos="913"/>
        </w:tabs>
      </w:pPr>
      <w:r>
        <w:t xml:space="preserve">Раздел 4.  </w:t>
      </w:r>
      <w:r>
        <w:t>Универсальный и специальный инструмент</w:t>
      </w:r>
    </w:p>
    <w:p w:rsidR="004958BA" w:rsidRDefault="004958BA" w:rsidP="004958BA">
      <w:pPr>
        <w:tabs>
          <w:tab w:val="left" w:pos="913"/>
        </w:tabs>
      </w:pPr>
      <w:bookmarkStart w:id="0" w:name="_GoBack"/>
      <w:bookmarkEnd w:id="0"/>
      <w:r>
        <w:t>Тема 4.1</w:t>
      </w:r>
      <w:r w:rsidRPr="004958BA">
        <w:t xml:space="preserve"> Применение   универсального и специального инструмента при эксплуатации оборудования </w:t>
      </w:r>
      <w:proofErr w:type="spellStart"/>
      <w:r w:rsidRPr="004958BA">
        <w:t>ПОПиТ</w:t>
      </w:r>
      <w:proofErr w:type="spellEnd"/>
    </w:p>
    <w:p w:rsidR="004958BA" w:rsidRDefault="004958BA" w:rsidP="004958BA">
      <w:pPr>
        <w:tabs>
          <w:tab w:val="left" w:pos="913"/>
        </w:tabs>
      </w:pPr>
    </w:p>
    <w:p w:rsidR="004958BA" w:rsidRDefault="004958BA" w:rsidP="004958BA">
      <w:pPr>
        <w:tabs>
          <w:tab w:val="left" w:pos="913"/>
        </w:tabs>
      </w:pPr>
    </w:p>
    <w:p w:rsidR="004958BA" w:rsidRDefault="004958BA" w:rsidP="004958BA">
      <w:pPr>
        <w:tabs>
          <w:tab w:val="left" w:pos="913"/>
        </w:tabs>
      </w:pPr>
    </w:p>
    <w:p w:rsidR="004958BA" w:rsidRDefault="004958BA" w:rsidP="004958BA">
      <w:pPr>
        <w:tabs>
          <w:tab w:val="left" w:pos="913"/>
        </w:tabs>
      </w:pPr>
    </w:p>
    <w:p w:rsidR="004958BA" w:rsidRDefault="004958BA" w:rsidP="004958BA">
      <w:pPr>
        <w:tabs>
          <w:tab w:val="left" w:pos="913"/>
        </w:tabs>
      </w:pPr>
    </w:p>
    <w:p w:rsidR="0041350B" w:rsidRPr="00FE7594" w:rsidRDefault="0041350B" w:rsidP="001C07DC">
      <w:pPr>
        <w:tabs>
          <w:tab w:val="left" w:pos="913"/>
        </w:tabs>
      </w:pPr>
    </w:p>
    <w:sectPr w:rsidR="0041350B" w:rsidRPr="00FE7594" w:rsidSect="0028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3F05"/>
    <w:multiLevelType w:val="hybridMultilevel"/>
    <w:tmpl w:val="A36A9F5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896762"/>
    <w:multiLevelType w:val="hybridMultilevel"/>
    <w:tmpl w:val="F2CC30E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144DB4"/>
    <w:multiLevelType w:val="hybridMultilevel"/>
    <w:tmpl w:val="1ECE5054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34090D"/>
    <w:multiLevelType w:val="hybridMultilevel"/>
    <w:tmpl w:val="AE6E5258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5372A"/>
    <w:multiLevelType w:val="hybridMultilevel"/>
    <w:tmpl w:val="29061854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403D0"/>
    <w:multiLevelType w:val="multilevel"/>
    <w:tmpl w:val="5DDA0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4642609"/>
    <w:multiLevelType w:val="hybridMultilevel"/>
    <w:tmpl w:val="D84EA62C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75F3B"/>
    <w:multiLevelType w:val="multilevel"/>
    <w:tmpl w:val="8FCADB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0B"/>
    <w:rsid w:val="0002125A"/>
    <w:rsid w:val="00041E76"/>
    <w:rsid w:val="000F1611"/>
    <w:rsid w:val="00102F8B"/>
    <w:rsid w:val="001A5F9D"/>
    <w:rsid w:val="001C07DC"/>
    <w:rsid w:val="002636D0"/>
    <w:rsid w:val="002853CB"/>
    <w:rsid w:val="003637F0"/>
    <w:rsid w:val="0041350B"/>
    <w:rsid w:val="004958BA"/>
    <w:rsid w:val="004F218D"/>
    <w:rsid w:val="00560B1F"/>
    <w:rsid w:val="005B331F"/>
    <w:rsid w:val="006B6B0C"/>
    <w:rsid w:val="007079CE"/>
    <w:rsid w:val="007D7134"/>
    <w:rsid w:val="007D7B9A"/>
    <w:rsid w:val="00A237C0"/>
    <w:rsid w:val="00A566AD"/>
    <w:rsid w:val="00AE55B7"/>
    <w:rsid w:val="00B25DF6"/>
    <w:rsid w:val="00B45291"/>
    <w:rsid w:val="00C43C53"/>
    <w:rsid w:val="00D36CB3"/>
    <w:rsid w:val="00D4208F"/>
    <w:rsid w:val="00D66FDD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48961-3F9C-4688-859D-A8A45D01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13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1350B"/>
    <w:pPr>
      <w:widowControl w:val="0"/>
      <w:autoSpaceDE w:val="0"/>
      <w:autoSpaceDN w:val="0"/>
      <w:adjustRightInd w:val="0"/>
      <w:spacing w:line="319" w:lineRule="exact"/>
      <w:ind w:firstLine="566"/>
    </w:pPr>
  </w:style>
  <w:style w:type="paragraph" w:styleId="a3">
    <w:name w:val="List Paragraph"/>
    <w:basedOn w:val="a"/>
    <w:uiPriority w:val="34"/>
    <w:qFormat/>
    <w:rsid w:val="007D7134"/>
    <w:pPr>
      <w:ind w:left="720"/>
      <w:contextualSpacing/>
    </w:pPr>
  </w:style>
  <w:style w:type="paragraph" w:customStyle="1" w:styleId="14">
    <w:name w:val="Таймс 14 полут."/>
    <w:basedOn w:val="a"/>
    <w:rsid w:val="007D7134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7D71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Знак Знак1 Знак"/>
    <w:basedOn w:val="a"/>
    <w:rsid w:val="00D36CB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3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 Знак2"/>
    <w:basedOn w:val="a"/>
    <w:rsid w:val="00FE759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_"/>
    <w:basedOn w:val="a0"/>
    <w:link w:val="12"/>
    <w:locked/>
    <w:rsid w:val="00A566AD"/>
    <w:rPr>
      <w:rFonts w:ascii="Lucida Sans Unicode" w:hAnsi="Lucida Sans Unicode" w:cs="Lucida Sans Unicode"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4"/>
    <w:rsid w:val="00A566AD"/>
    <w:pPr>
      <w:shd w:val="clear" w:color="auto" w:fill="FFFFFF"/>
      <w:spacing w:line="226" w:lineRule="exact"/>
      <w:jc w:val="both"/>
    </w:pPr>
    <w:rPr>
      <w:rFonts w:ascii="Lucida Sans Unicode" w:eastAsiaTheme="minorHAnsi" w:hAnsi="Lucida Sans Unicode" w:cs="Lucida Sans Unicode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1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1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9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7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1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8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2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0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6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1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1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8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7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70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4</cp:revision>
  <dcterms:created xsi:type="dcterms:W3CDTF">2017-10-28T12:24:00Z</dcterms:created>
  <dcterms:modified xsi:type="dcterms:W3CDTF">2017-10-28T12:32:00Z</dcterms:modified>
</cp:coreProperties>
</file>