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6F3AEA">
        <w:rPr>
          <w:b/>
          <w:bCs/>
        </w:rPr>
        <w:t>.1</w:t>
      </w:r>
      <w:r w:rsidR="002004AD">
        <w:rPr>
          <w:b/>
          <w:bCs/>
        </w:rPr>
        <w:t>3</w:t>
      </w:r>
      <w:r w:rsidR="00F775DD" w:rsidRPr="00BF3171">
        <w:rPr>
          <w:b/>
          <w:bCs/>
        </w:rPr>
        <w:t xml:space="preserve"> </w:t>
      </w:r>
      <w:r w:rsidR="00602A02">
        <w:rPr>
          <w:b/>
          <w:bCs/>
        </w:rPr>
        <w:t>ТОВАРОВЕДЕНИЕ ПРОДОВОЛЬСТВЕННЫХ ТОВАРОВ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602A02">
        <w:rPr>
          <w:bCs/>
        </w:rPr>
        <w:t>Товароведение продовольственных товаров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602A02">
        <w:rPr>
          <w:bCs/>
        </w:rPr>
        <w:t>Товароведение продовольственных товаров</w:t>
      </w:r>
      <w:r w:rsidR="00430BEC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A74491" w:rsidRPr="002004AD" w:rsidRDefault="00F775DD" w:rsidP="002004A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602A02">
        <w:rPr>
          <w:bCs/>
        </w:rPr>
        <w:t>Товароведение продовольственных товаров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602A02" w:rsidRDefault="00602A02" w:rsidP="00602A02">
      <w:pPr>
        <w:numPr>
          <w:ilvl w:val="0"/>
          <w:numId w:val="19"/>
        </w:numPr>
        <w:ind w:left="709" w:hanging="425"/>
      </w:pPr>
      <w:r>
        <w:t>товароведную классификацию продовольственных товаров;</w:t>
      </w:r>
    </w:p>
    <w:p w:rsidR="00602A02" w:rsidRDefault="00602A02" w:rsidP="00602A02">
      <w:pPr>
        <w:numPr>
          <w:ilvl w:val="0"/>
          <w:numId w:val="19"/>
        </w:numPr>
        <w:ind w:left="709" w:hanging="425"/>
      </w:pPr>
      <w:r>
        <w:t>характеристики групп зерномучных, плодоовощных, вкусовых, кондитерских товаров, мяса и продуктов его переработки, молока и продуктов его переработки, рыбы и рыбных товаров, пищевых жиров, яиц;</w:t>
      </w:r>
    </w:p>
    <w:p w:rsidR="00602A02" w:rsidRDefault="00602A02" w:rsidP="00602A02">
      <w:pPr>
        <w:numPr>
          <w:ilvl w:val="0"/>
          <w:numId w:val="19"/>
        </w:numPr>
        <w:ind w:left="709" w:hanging="425"/>
      </w:pPr>
      <w:r>
        <w:t>применять знания о видах товарных потерь, причинах возникновения, порядке списания, мерах предупреждения и сокращения;</w:t>
      </w:r>
    </w:p>
    <w:p w:rsidR="00602A02" w:rsidRDefault="00602A02" w:rsidP="00602A02">
      <w:pPr>
        <w:numPr>
          <w:ilvl w:val="0"/>
          <w:numId w:val="19"/>
        </w:numPr>
        <w:ind w:left="709" w:hanging="425"/>
      </w:pPr>
      <w:r>
        <w:t>характеристику ассортимента продовольственных товаров (широта, полнота, глубина, устойчивость, гар</w:t>
      </w:r>
      <w:r>
        <w:t>моничность, степень обновления)</w:t>
      </w:r>
    </w:p>
    <w:p w:rsidR="00602A02" w:rsidRPr="00497880" w:rsidRDefault="00602A02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</w:p>
    <w:p w:rsidR="005C2FFF" w:rsidRDefault="00F775DD" w:rsidP="001F6C9D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602A02">
        <w:rPr>
          <w:bCs/>
        </w:rPr>
        <w:t>Товароведение продовольственных товаров</w:t>
      </w:r>
      <w:r w:rsidR="00630787">
        <w:rPr>
          <w:bCs/>
        </w:rPr>
        <w:t>»</w:t>
      </w:r>
      <w:r w:rsidR="00630787" w:rsidRPr="00497880">
        <w:rPr>
          <w:lang w:eastAsia="ar-SA"/>
        </w:rPr>
        <w:t xml:space="preserve">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602A02" w:rsidRDefault="00602A02" w:rsidP="00602A0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овладение умениями и навыками определять товароведные характеристики продовольственного товара;</w:t>
      </w:r>
    </w:p>
    <w:p w:rsidR="00602A02" w:rsidRDefault="00602A02" w:rsidP="00602A0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обеспечить оптимальный режим хранения товаров с целью сохранения его качественных характеристик;</w:t>
      </w:r>
    </w:p>
    <w:p w:rsidR="00602A02" w:rsidRDefault="00602A02" w:rsidP="00602A0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идентифицировать товар с помощью маркировки разных видов и товарно-сопроводительных документов для предоставления потребителям достаточной и достоверной информации</w:t>
      </w:r>
    </w:p>
    <w:p w:rsidR="00602A02" w:rsidRPr="00602A02" w:rsidRDefault="00602A02" w:rsidP="00602A02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анализировать состояние необходимости в запасах продовольственных товаров на предприятиях общественного питания</w:t>
      </w:r>
      <w:r w:rsidRPr="00602A02"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1.1 Введение. Состояние рынка продовольственных товаров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1.2.  Оц</w:t>
      </w:r>
      <w:r>
        <w:rPr>
          <w:color w:val="000000" w:themeColor="text1"/>
        </w:rPr>
        <w:t xml:space="preserve">енка качества продовольственных </w:t>
      </w:r>
      <w:bookmarkStart w:id="0" w:name="_GoBack"/>
      <w:bookmarkEnd w:id="0"/>
      <w:r w:rsidRPr="00602A02">
        <w:rPr>
          <w:color w:val="000000" w:themeColor="text1"/>
        </w:rPr>
        <w:t>товаров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1.3 Химический состав пищевых продуктов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1.4. Пищевая це</w:t>
      </w:r>
      <w:r>
        <w:rPr>
          <w:color w:val="000000" w:themeColor="text1"/>
        </w:rPr>
        <w:t>нность продовольственных товаров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Раздел 2 Товароведение пищевых продуктов</w:t>
      </w:r>
    </w:p>
    <w:p w:rsidR="00602A02" w:rsidRPr="00602A02" w:rsidRDefault="00602A02" w:rsidP="00602A0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Тема 2.1. Зерномучные </w:t>
      </w:r>
      <w:r w:rsidRPr="00602A02">
        <w:rPr>
          <w:color w:val="000000" w:themeColor="text1"/>
        </w:rPr>
        <w:t>товары</w:t>
      </w:r>
    </w:p>
    <w:p w:rsidR="00602A02" w:rsidRDefault="00602A02" w:rsidP="00602A02">
      <w:pPr>
        <w:rPr>
          <w:color w:val="000000" w:themeColor="text1"/>
        </w:rPr>
      </w:pPr>
      <w:r>
        <w:rPr>
          <w:color w:val="000000" w:themeColor="text1"/>
        </w:rPr>
        <w:t>Тема 2.2.  Плодоовощные товары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2.3. Вкусовые товары</w:t>
      </w:r>
    </w:p>
    <w:p w:rsidR="00602A02" w:rsidRPr="00602A02" w:rsidRDefault="00602A02" w:rsidP="00602A02">
      <w:pPr>
        <w:rPr>
          <w:color w:val="000000" w:themeColor="text1"/>
        </w:rPr>
      </w:pPr>
      <w:r>
        <w:rPr>
          <w:color w:val="000000" w:themeColor="text1"/>
        </w:rPr>
        <w:t xml:space="preserve">Тема 2.4. Кондитерские </w:t>
      </w:r>
      <w:r w:rsidRPr="00602A02">
        <w:rPr>
          <w:color w:val="000000" w:themeColor="text1"/>
        </w:rPr>
        <w:t>товары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2.5. Пищевые жиры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2.6. Молочные товары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2.7 Яйцо и продукты его переработки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2.8 Мясные товары</w:t>
      </w:r>
    </w:p>
    <w:p w:rsidR="00602A02" w:rsidRPr="00602A02" w:rsidRDefault="00602A02" w:rsidP="00602A02">
      <w:pPr>
        <w:rPr>
          <w:color w:val="000000" w:themeColor="text1"/>
        </w:rPr>
      </w:pPr>
      <w:r>
        <w:rPr>
          <w:color w:val="000000" w:themeColor="text1"/>
        </w:rPr>
        <w:t xml:space="preserve">Тема 2.9 </w:t>
      </w:r>
      <w:r w:rsidRPr="00602A02">
        <w:rPr>
          <w:color w:val="000000" w:themeColor="text1"/>
        </w:rPr>
        <w:t>Рыбные товары</w:t>
      </w:r>
    </w:p>
    <w:p w:rsid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 xml:space="preserve">Раздел 3 Анализ ассортимента предприятий общественного питания 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3.1 Ассортимент предприятий общественного питания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3.2 Показатели ассортимента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3.3 Естес</w:t>
      </w:r>
      <w:r>
        <w:rPr>
          <w:color w:val="000000" w:themeColor="text1"/>
        </w:rPr>
        <w:t>твенная убыль пищевых продуктов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3.4 Оптимальный заказ пищевых продуктов, для обеспеч</w:t>
      </w:r>
      <w:r>
        <w:rPr>
          <w:color w:val="000000" w:themeColor="text1"/>
        </w:rPr>
        <w:t xml:space="preserve">ения технологических процессов </w:t>
      </w:r>
      <w:r w:rsidRPr="00602A02">
        <w:rPr>
          <w:color w:val="000000" w:themeColor="text1"/>
        </w:rPr>
        <w:t>на пре</w:t>
      </w:r>
      <w:r>
        <w:rPr>
          <w:color w:val="000000" w:themeColor="text1"/>
        </w:rPr>
        <w:t>дприятиях общественного питания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3.5 Анализ ассортимента предприятиях общественного питания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 xml:space="preserve">Тема 3.6 Анализ спроса </w:t>
      </w:r>
      <w:proofErr w:type="gramStart"/>
      <w:r w:rsidRPr="00602A02">
        <w:rPr>
          <w:color w:val="000000" w:themeColor="text1"/>
        </w:rPr>
        <w:t>на продукция</w:t>
      </w:r>
      <w:proofErr w:type="gramEnd"/>
      <w:r w:rsidRPr="00602A02">
        <w:rPr>
          <w:color w:val="000000" w:themeColor="text1"/>
        </w:rPr>
        <w:t xml:space="preserve"> предприятий общественного питания</w:t>
      </w:r>
    </w:p>
    <w:p w:rsidR="00602A02" w:rsidRPr="00602A02" w:rsidRDefault="00602A02" w:rsidP="00602A02">
      <w:pPr>
        <w:rPr>
          <w:color w:val="000000" w:themeColor="text1"/>
        </w:rPr>
      </w:pPr>
      <w:r w:rsidRPr="00602A02">
        <w:rPr>
          <w:color w:val="000000" w:themeColor="text1"/>
        </w:rPr>
        <w:t>Тема 3.7Диверсификация предприятий общественного питания</w:t>
      </w:r>
    </w:p>
    <w:p w:rsidR="00602A02" w:rsidRPr="00602A02" w:rsidRDefault="00602A02" w:rsidP="00602A02">
      <w:pPr>
        <w:rPr>
          <w:color w:val="000000" w:themeColor="text1"/>
        </w:rPr>
      </w:pPr>
    </w:p>
    <w:p w:rsidR="00602A02" w:rsidRPr="00602A02" w:rsidRDefault="00602A02" w:rsidP="00602A02">
      <w:pPr>
        <w:rPr>
          <w:color w:val="000000" w:themeColor="text1"/>
        </w:rPr>
      </w:pPr>
    </w:p>
    <w:p w:rsidR="00602A02" w:rsidRPr="00602A02" w:rsidRDefault="00602A02" w:rsidP="00602A02">
      <w:pPr>
        <w:rPr>
          <w:color w:val="000000" w:themeColor="text1"/>
        </w:rPr>
      </w:pPr>
    </w:p>
    <w:p w:rsidR="00602A02" w:rsidRPr="00602A02" w:rsidRDefault="00602A02" w:rsidP="00602A02">
      <w:pPr>
        <w:rPr>
          <w:color w:val="000000" w:themeColor="text1"/>
        </w:rPr>
      </w:pPr>
    </w:p>
    <w:p w:rsidR="002004AD" w:rsidRPr="00093283" w:rsidRDefault="002004AD" w:rsidP="002004AD">
      <w:pPr>
        <w:rPr>
          <w:color w:val="000000" w:themeColor="text1"/>
        </w:rPr>
      </w:pPr>
    </w:p>
    <w:p w:rsidR="002004AD" w:rsidRPr="00093283" w:rsidRDefault="002004AD" w:rsidP="002004AD">
      <w:pPr>
        <w:rPr>
          <w:color w:val="000000" w:themeColor="text1"/>
        </w:rPr>
      </w:pPr>
    </w:p>
    <w:p w:rsidR="00630787" w:rsidRPr="00BF3171" w:rsidRDefault="00630787" w:rsidP="00163A69"/>
    <w:sectPr w:rsidR="00630787" w:rsidRPr="00BF3171" w:rsidSect="006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999"/>
    <w:multiLevelType w:val="hybridMultilevel"/>
    <w:tmpl w:val="2E7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6004066"/>
    <w:multiLevelType w:val="hybridMultilevel"/>
    <w:tmpl w:val="8CAE8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5" w15:restartNumberingAfterBreak="0">
    <w:nsid w:val="22571181"/>
    <w:multiLevelType w:val="hybridMultilevel"/>
    <w:tmpl w:val="5652F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B49D6"/>
    <w:multiLevelType w:val="hybridMultilevel"/>
    <w:tmpl w:val="D5687EC8"/>
    <w:lvl w:ilvl="0" w:tplc="AAD066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85F3FB5"/>
    <w:multiLevelType w:val="hybridMultilevel"/>
    <w:tmpl w:val="A734E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19"/>
  </w:num>
  <w:num w:numId="8">
    <w:abstractNumId w:val="2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  <w:num w:numId="18">
    <w:abstractNumId w:val="1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5DD"/>
    <w:rsid w:val="0000219E"/>
    <w:rsid w:val="00002FE5"/>
    <w:rsid w:val="0010727E"/>
    <w:rsid w:val="00163A69"/>
    <w:rsid w:val="001A42FA"/>
    <w:rsid w:val="001E6183"/>
    <w:rsid w:val="001F6C9D"/>
    <w:rsid w:val="002004AD"/>
    <w:rsid w:val="00216E04"/>
    <w:rsid w:val="00350B49"/>
    <w:rsid w:val="00430BEC"/>
    <w:rsid w:val="00497880"/>
    <w:rsid w:val="004B528D"/>
    <w:rsid w:val="00555FDA"/>
    <w:rsid w:val="005B2B4C"/>
    <w:rsid w:val="005C2FFF"/>
    <w:rsid w:val="005D22FC"/>
    <w:rsid w:val="00602A02"/>
    <w:rsid w:val="00625974"/>
    <w:rsid w:val="00630787"/>
    <w:rsid w:val="006404D9"/>
    <w:rsid w:val="006C34DE"/>
    <w:rsid w:val="006D1E9B"/>
    <w:rsid w:val="006F3AEA"/>
    <w:rsid w:val="00700AF3"/>
    <w:rsid w:val="007B7853"/>
    <w:rsid w:val="007D7B9A"/>
    <w:rsid w:val="008150E7"/>
    <w:rsid w:val="008E506D"/>
    <w:rsid w:val="009E2D8E"/>
    <w:rsid w:val="00A22501"/>
    <w:rsid w:val="00A7449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3ED9"/>
  <w15:docId w15:val="{3F2DEB1E-CB84-4C3C-9145-D0F2356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430BEC"/>
    <w:pPr>
      <w:spacing w:before="100" w:beforeAutospacing="1" w:after="100" w:afterAutospacing="1"/>
    </w:pPr>
  </w:style>
  <w:style w:type="paragraph" w:customStyle="1" w:styleId="Standard">
    <w:name w:val="Standard"/>
    <w:rsid w:val="001F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A74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2017-10-24T09:35:00Z</dcterms:created>
  <dcterms:modified xsi:type="dcterms:W3CDTF">2017-12-26T06:37:00Z</dcterms:modified>
</cp:coreProperties>
</file>