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DA2AB8" w:rsidRDefault="00F775DD" w:rsidP="00F775DD">
      <w:pPr>
        <w:spacing w:line="276" w:lineRule="auto"/>
        <w:ind w:right="42"/>
        <w:jc w:val="center"/>
      </w:pPr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BE789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ОУД.10</w:t>
      </w:r>
      <w:r w:rsidR="00F775DD" w:rsidRPr="00DA2AB8">
        <w:rPr>
          <w:b/>
          <w:bCs/>
        </w:rPr>
        <w:t xml:space="preserve"> </w:t>
      </w:r>
      <w:r w:rsidR="00DA2AB8" w:rsidRPr="00DA2AB8">
        <w:rPr>
          <w:b/>
          <w:bCs/>
        </w:rPr>
        <w:t>ОБЩЕСТВОЗНАНИЕ</w:t>
      </w:r>
      <w:r>
        <w:rPr>
          <w:b/>
          <w:bCs/>
        </w:rPr>
        <w:t>, ВКЛЮЧАЯ ЭКОНОМИКУ И ПРАВО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BE7898">
        <w:rPr>
          <w:bCs/>
        </w:rPr>
        <w:t>, включая экономику и право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47769">
        <w:rPr>
          <w:lang w:eastAsia="ar-SA"/>
        </w:rPr>
        <w:t>38.02.04 Коммерция (по отраслям</w:t>
      </w:r>
      <w:proofErr w:type="gramStart"/>
      <w:r w:rsidR="00247769">
        <w:rPr>
          <w:lang w:eastAsia="ar-SA"/>
        </w:rPr>
        <w:t>).</w:t>
      </w:r>
      <w:bookmarkStart w:id="0" w:name="_GoBack"/>
      <w:bookmarkEnd w:id="0"/>
      <w:r w:rsidR="00DA2AB8" w:rsidRPr="00DA2AB8">
        <w:rPr>
          <w:lang w:eastAsia="ar-SA"/>
        </w:rPr>
        <w:t>.</w:t>
      </w:r>
      <w:proofErr w:type="gramEnd"/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DA2AB8" w:rsidRPr="00DA2AB8">
        <w:rPr>
          <w:lang w:eastAsia="ar-SA"/>
        </w:rPr>
        <w:t>«</w:t>
      </w:r>
      <w:r w:rsidR="00BE7898" w:rsidRPr="00BE7898">
        <w:rPr>
          <w:bCs/>
        </w:rPr>
        <w:t xml:space="preserve">Обществознание, включая экономику и право» 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247769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775DD" w:rsidRPr="00DA2AB8" w:rsidRDefault="00247769" w:rsidP="00247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lastRenderedPageBreak/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>»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Анализировать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>Тема 1. 1. 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>Раздел 2. 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2.1. 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Раздел 4 Политика как общественное устройство</w:t>
      </w:r>
    </w:p>
    <w:p w:rsidR="00DA2AB8" w:rsidRPr="00DA2AB8" w:rsidRDefault="00DA2AB8" w:rsidP="00DA2AB8">
      <w:r w:rsidRPr="00DA2AB8">
        <w:t>Тема 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>Тема 4.2. Участники политического процесса</w:t>
      </w:r>
      <w:r w:rsidRPr="00DA2AB8">
        <w:tab/>
      </w:r>
    </w:p>
    <w:sectPr w:rsidR="007D7B9A" w:rsidRPr="00DA2AB8" w:rsidSect="009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E096A"/>
    <w:rsid w:val="001E6183"/>
    <w:rsid w:val="00247769"/>
    <w:rsid w:val="0065139F"/>
    <w:rsid w:val="007D7B9A"/>
    <w:rsid w:val="00972AF0"/>
    <w:rsid w:val="00A455D3"/>
    <w:rsid w:val="00BE7898"/>
    <w:rsid w:val="00DA2AB8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4</cp:revision>
  <dcterms:created xsi:type="dcterms:W3CDTF">2018-09-18T09:20:00Z</dcterms:created>
  <dcterms:modified xsi:type="dcterms:W3CDTF">2018-09-18T09:21:00Z</dcterms:modified>
</cp:coreProperties>
</file>