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1060F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ОП.11</w:t>
      </w:r>
      <w:r w:rsidR="00F775DD" w:rsidRPr="00730F5D">
        <w:rPr>
          <w:b/>
          <w:bCs/>
          <w:color w:val="000000" w:themeColor="text1"/>
        </w:rPr>
        <w:t xml:space="preserve"> </w:t>
      </w:r>
      <w:r w:rsidR="003162A6">
        <w:rPr>
          <w:b/>
          <w:bCs/>
          <w:color w:val="000000" w:themeColor="text1"/>
        </w:rPr>
        <w:t>БРЕНДИНГ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3162A6">
        <w:rPr>
          <w:color w:val="000000" w:themeColor="text1"/>
          <w:lang w:eastAsia="ar-SA"/>
        </w:rPr>
        <w:t>Брендинг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162A6">
        <w:rPr>
          <w:lang w:eastAsia="ar-SA"/>
        </w:rPr>
        <w:t>43.02.0</w:t>
      </w:r>
      <w:r w:rsidR="003162A6" w:rsidRPr="00A03886">
        <w:rPr>
          <w:lang w:eastAsia="ar-SA"/>
        </w:rPr>
        <w:t>1</w:t>
      </w:r>
      <w:r w:rsidR="003162A6">
        <w:rPr>
          <w:lang w:eastAsia="ar-SA"/>
        </w:rPr>
        <w:t xml:space="preserve"> Организация обслуживания в общественном питании</w:t>
      </w:r>
      <w:r w:rsidR="003162A6">
        <w:rPr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1060F9" w:rsidRPr="00730F5D">
        <w:rPr>
          <w:color w:val="000000" w:themeColor="text1"/>
          <w:lang w:eastAsia="ar-SA"/>
        </w:rPr>
        <w:t>«</w:t>
      </w:r>
      <w:r w:rsidR="003162A6">
        <w:rPr>
          <w:color w:val="000000" w:themeColor="text1"/>
          <w:lang w:eastAsia="ar-SA"/>
        </w:rPr>
        <w:t>Брендинг</w:t>
      </w:r>
      <w:r w:rsidR="001060F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и профессиональных</w:t>
      </w:r>
      <w:r w:rsidRPr="00730F5D">
        <w:rPr>
          <w:color w:val="000000" w:themeColor="text1"/>
          <w:lang w:eastAsia="ar-SA"/>
        </w:rPr>
        <w:t xml:space="preserve"> компетенций: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1.2. Организовывать выполнение заказов потребителей.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1.3. Контролировать качество выполнения заказа.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1.4. Участвовать в оценке эффективности деятельности организации общественного питания.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 xml:space="preserve">ПК 2.2. Управлять работой официантов, барменов, </w:t>
      </w:r>
      <w:proofErr w:type="spellStart"/>
      <w:r>
        <w:rPr>
          <w:lang w:eastAsia="ar-SA"/>
        </w:rPr>
        <w:t>сомелье</w:t>
      </w:r>
      <w:proofErr w:type="spellEnd"/>
      <w:r>
        <w:rPr>
          <w:lang w:eastAsia="ar-SA"/>
        </w:rPr>
        <w:t xml:space="preserve"> и других работников по обслуживанию потребителей.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2.5. Анализировать эффективность обслуживания потребителей.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2.6. Разрабатывать и представлять предложения по повышению качества обслуживания.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lastRenderedPageBreak/>
        <w:t>ПК 3.1. Выявлять потребности потребителей продукции и услуг организации общественного питания.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3162A6" w:rsidRDefault="003162A6" w:rsidP="003162A6">
      <w:pPr>
        <w:jc w:val="both"/>
        <w:rPr>
          <w:lang w:eastAsia="ar-SA"/>
        </w:rPr>
      </w:pPr>
      <w:r>
        <w:rPr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:rsidR="003162A6" w:rsidRPr="003162A6" w:rsidRDefault="003162A6" w:rsidP="003162A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000000" w:themeColor="text1"/>
          <w:lang w:eastAsia="ar-SA"/>
        </w:rPr>
      </w:pPr>
      <w:r>
        <w:rPr>
          <w:lang w:eastAsia="ar-SA"/>
        </w:rPr>
        <w:t>ПК 4.3. Проводить контроль качества услуг общественного питания</w:t>
      </w:r>
    </w:p>
    <w:p w:rsidR="00F775DD" w:rsidRPr="00730F5D" w:rsidRDefault="00F775DD" w:rsidP="003162A6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3162A6" w:rsidRDefault="003162A6" w:rsidP="003162A6">
      <w:pPr>
        <w:pStyle w:val="120"/>
        <w:rPr>
          <w:spacing w:val="-7"/>
          <w:lang w:val="ru-RU"/>
        </w:rPr>
      </w:pPr>
      <w:r>
        <w:rPr>
          <w:b/>
          <w:spacing w:val="-7"/>
          <w:lang w:val="ru-RU"/>
        </w:rPr>
        <w:t>Целью</w:t>
      </w:r>
      <w:r>
        <w:rPr>
          <w:spacing w:val="-7"/>
          <w:lang w:val="ru-RU"/>
        </w:rPr>
        <w:t xml:space="preserve"> изучения учебной дисциплины является усвоение теоретических знаний в области разработки и применения брендов в организациях общественного питания, приобретение умений их использования в профессиональной деятельности и формирования необходимых умений.</w:t>
      </w:r>
    </w:p>
    <w:p w:rsidR="003162A6" w:rsidRPr="003162A6" w:rsidRDefault="003162A6" w:rsidP="003162A6">
      <w:pPr>
        <w:pStyle w:val="120"/>
        <w:rPr>
          <w:spacing w:val="-7"/>
          <w:lang w:val="ru-RU"/>
        </w:rPr>
      </w:pPr>
      <w:r>
        <w:rPr>
          <w:b/>
          <w:spacing w:val="-7"/>
          <w:lang w:val="ru-RU"/>
        </w:rPr>
        <w:t>Задачи освоения учебной дисциплины:</w:t>
      </w:r>
    </w:p>
    <w:p w:rsidR="003162A6" w:rsidRDefault="003162A6" w:rsidP="003162A6">
      <w:pPr>
        <w:pStyle w:val="120"/>
        <w:ind w:left="720" w:firstLine="0"/>
        <w:rPr>
          <w:spacing w:val="-7"/>
          <w:lang w:val="ru-RU"/>
        </w:rPr>
      </w:pPr>
      <w:r>
        <w:rPr>
          <w:spacing w:val="-7"/>
          <w:lang w:val="ru-RU"/>
        </w:rPr>
        <w:t xml:space="preserve">– освоение ключевых понятий в области </w:t>
      </w:r>
      <w:proofErr w:type="spellStart"/>
      <w:r>
        <w:rPr>
          <w:spacing w:val="-7"/>
          <w:lang w:val="ru-RU"/>
        </w:rPr>
        <w:t>брендинга</w:t>
      </w:r>
      <w:proofErr w:type="spellEnd"/>
      <w:r>
        <w:rPr>
          <w:spacing w:val="-7"/>
          <w:lang w:val="ru-RU"/>
        </w:rPr>
        <w:t>;</w:t>
      </w:r>
    </w:p>
    <w:p w:rsidR="003162A6" w:rsidRDefault="003162A6" w:rsidP="003162A6">
      <w:pPr>
        <w:pStyle w:val="120"/>
        <w:ind w:left="720" w:firstLine="0"/>
        <w:rPr>
          <w:spacing w:val="-7"/>
          <w:lang w:val="ru-RU"/>
        </w:rPr>
      </w:pPr>
      <w:r>
        <w:rPr>
          <w:spacing w:val="-7"/>
          <w:lang w:val="ru-RU"/>
        </w:rPr>
        <w:t xml:space="preserve">– изучение теоретических основ </w:t>
      </w:r>
      <w:proofErr w:type="spellStart"/>
      <w:r>
        <w:rPr>
          <w:spacing w:val="-7"/>
          <w:lang w:val="ru-RU"/>
        </w:rPr>
        <w:t>брендинга</w:t>
      </w:r>
      <w:proofErr w:type="spellEnd"/>
      <w:r>
        <w:rPr>
          <w:spacing w:val="-7"/>
          <w:lang w:val="ru-RU"/>
        </w:rPr>
        <w:t>;</w:t>
      </w:r>
    </w:p>
    <w:p w:rsidR="003162A6" w:rsidRDefault="003162A6" w:rsidP="003162A6">
      <w:pPr>
        <w:pStyle w:val="120"/>
        <w:ind w:left="720" w:firstLine="0"/>
        <w:rPr>
          <w:spacing w:val="-7"/>
          <w:lang w:val="ru-RU"/>
        </w:rPr>
      </w:pPr>
      <w:r>
        <w:rPr>
          <w:spacing w:val="-7"/>
          <w:lang w:val="ru-RU"/>
        </w:rPr>
        <w:t>– рассмотрение практических вопросов: анализ целевой аудитории и моделей бренда, его конструирование; управление брендами;</w:t>
      </w:r>
    </w:p>
    <w:p w:rsidR="003162A6" w:rsidRPr="003162A6" w:rsidRDefault="003162A6" w:rsidP="003162A6">
      <w:pPr>
        <w:pStyle w:val="a3"/>
        <w:tabs>
          <w:tab w:val="left" w:pos="0"/>
        </w:tabs>
        <w:suppressAutoHyphens/>
        <w:spacing w:line="276" w:lineRule="auto"/>
        <w:jc w:val="both"/>
        <w:rPr>
          <w:color w:val="000000" w:themeColor="text1"/>
          <w:lang w:eastAsia="ar-SA"/>
        </w:rPr>
      </w:pPr>
      <w:r w:rsidRPr="003162A6">
        <w:rPr>
          <w:spacing w:val="-7"/>
        </w:rPr>
        <w:t>– пр</w:t>
      </w:r>
      <w:r>
        <w:rPr>
          <w:spacing w:val="-7"/>
        </w:rPr>
        <w:t xml:space="preserve">иобретение умений распознавать </w:t>
      </w:r>
      <w:r w:rsidRPr="003162A6">
        <w:rPr>
          <w:spacing w:val="-7"/>
        </w:rPr>
        <w:t>торговые знаки, знаки обслуживания, разработки и продвижения брендов</w:t>
      </w:r>
      <w:r>
        <w:rPr>
          <w:spacing w:val="-7"/>
        </w:rPr>
        <w:t>.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1060F9" w:rsidRPr="00730F5D">
        <w:rPr>
          <w:color w:val="000000" w:themeColor="text1"/>
          <w:lang w:eastAsia="ar-SA"/>
        </w:rPr>
        <w:t>«</w:t>
      </w:r>
      <w:r w:rsidR="003162A6">
        <w:rPr>
          <w:color w:val="000000" w:themeColor="text1"/>
          <w:lang w:eastAsia="ar-SA"/>
        </w:rPr>
        <w:t>Брендинг</w:t>
      </w:r>
      <w:r w:rsidR="001060F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3162A6" w:rsidRDefault="001060F9" w:rsidP="003162A6">
      <w:pPr>
        <w:pStyle w:val="120"/>
        <w:rPr>
          <w:lang w:val="ru-RU"/>
        </w:rPr>
      </w:pPr>
      <w:r w:rsidRPr="003162A6">
        <w:rPr>
          <w:lang w:val="ru-RU"/>
        </w:rPr>
        <w:t xml:space="preserve">- </w:t>
      </w:r>
      <w:r w:rsidR="003162A6">
        <w:rPr>
          <w:lang w:val="ru-RU"/>
        </w:rPr>
        <w:t xml:space="preserve">основные понятия в области </w:t>
      </w:r>
      <w:proofErr w:type="spellStart"/>
      <w:r w:rsidR="003162A6">
        <w:rPr>
          <w:lang w:val="ru-RU"/>
        </w:rPr>
        <w:t>брендинга</w:t>
      </w:r>
      <w:proofErr w:type="spellEnd"/>
      <w:r w:rsidR="003162A6">
        <w:rPr>
          <w:lang w:val="ru-RU"/>
        </w:rPr>
        <w:t>;</w:t>
      </w:r>
    </w:p>
    <w:p w:rsid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>назначение, функции и классификацию товарных знаков, торговых марок, в том чи</w:t>
      </w:r>
      <w:r>
        <w:rPr>
          <w:lang w:val="ru-RU"/>
        </w:rPr>
        <w:t>с</w:t>
      </w:r>
      <w:r>
        <w:rPr>
          <w:lang w:val="ru-RU"/>
        </w:rPr>
        <w:t>ле и собственных;</w:t>
      </w:r>
    </w:p>
    <w:p w:rsid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 xml:space="preserve"> нормативно-правовую базу товарных знаков и знаков обслуживания;</w:t>
      </w:r>
    </w:p>
    <w:p w:rsidR="001060F9" w:rsidRP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>функции, сущность, классификацию, составные элементы и информационное обе</w:t>
      </w:r>
      <w:r>
        <w:rPr>
          <w:lang w:val="ru-RU"/>
        </w:rPr>
        <w:t>с</w:t>
      </w:r>
      <w:r>
        <w:rPr>
          <w:lang w:val="ru-RU"/>
        </w:rPr>
        <w:t>печение брендов</w:t>
      </w:r>
      <w:r w:rsidR="001060F9" w:rsidRPr="003162A6">
        <w:rPr>
          <w:lang w:val="ru-RU"/>
        </w:rPr>
        <w:t xml:space="preserve">. </w:t>
      </w:r>
    </w:p>
    <w:p w:rsidR="00F775DD" w:rsidRDefault="00F775DD" w:rsidP="003162A6">
      <w:pPr>
        <w:suppressAutoHyphens/>
        <w:spacing w:line="276" w:lineRule="auto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</w:t>
      </w:r>
      <w:r w:rsidR="003162A6">
        <w:rPr>
          <w:color w:val="000000" w:themeColor="text1"/>
          <w:lang w:eastAsia="ar-SA"/>
        </w:rPr>
        <w:t>Брендинг</w:t>
      </w:r>
      <w:r w:rsidR="001060F9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>осуществлять поиск и идентифицировать знаки обслуживания, собственные торг</w:t>
      </w:r>
      <w:r>
        <w:rPr>
          <w:lang w:val="ru-RU"/>
        </w:rPr>
        <w:t>о</w:t>
      </w:r>
      <w:r>
        <w:rPr>
          <w:lang w:val="ru-RU"/>
        </w:rPr>
        <w:t>вые марки организации общественного питания;</w:t>
      </w:r>
    </w:p>
    <w:p w:rsid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 xml:space="preserve">соблюдать действующее законодательство в области </w:t>
      </w:r>
      <w:proofErr w:type="spellStart"/>
      <w:r>
        <w:rPr>
          <w:lang w:val="ru-RU"/>
        </w:rPr>
        <w:t>брендинга</w:t>
      </w:r>
      <w:proofErr w:type="spellEnd"/>
      <w:r>
        <w:rPr>
          <w:lang w:val="ru-RU"/>
        </w:rPr>
        <w:t>;</w:t>
      </w:r>
    </w:p>
    <w:p w:rsidR="001060F9" w:rsidRPr="003162A6" w:rsidRDefault="003162A6" w:rsidP="003162A6">
      <w:pPr>
        <w:pStyle w:val="12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>разрабатывать и продвигать бренды орг</w:t>
      </w:r>
      <w:r>
        <w:rPr>
          <w:lang w:val="ru-RU"/>
        </w:rPr>
        <w:t>анизации общественного питания</w:t>
      </w:r>
      <w:r w:rsidR="001060F9" w:rsidRPr="003162A6">
        <w:rPr>
          <w:lang w:val="ru-RU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 xml:space="preserve">Раздел 1.Теоретические основы </w:t>
      </w:r>
      <w:proofErr w:type="spellStart"/>
      <w:r w:rsidRPr="003162A6">
        <w:rPr>
          <w:color w:val="000000" w:themeColor="text1"/>
        </w:rPr>
        <w:t>брендинга</w:t>
      </w:r>
      <w:proofErr w:type="spellEnd"/>
      <w:r w:rsidRPr="003162A6">
        <w:rPr>
          <w:color w:val="000000" w:themeColor="text1"/>
        </w:rPr>
        <w:tab/>
      </w:r>
      <w:r w:rsidRPr="003162A6">
        <w:rPr>
          <w:color w:val="000000" w:themeColor="text1"/>
        </w:rPr>
        <w:tab/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 xml:space="preserve">Тема 1.1. Торговые марки и </w:t>
      </w:r>
      <w:r w:rsidRPr="003162A6">
        <w:rPr>
          <w:color w:val="000000" w:themeColor="text1"/>
        </w:rPr>
        <w:t>торговые знаки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 xml:space="preserve">Тема 1.2. </w:t>
      </w:r>
      <w:r w:rsidRPr="003162A6">
        <w:rPr>
          <w:color w:val="000000" w:themeColor="text1"/>
        </w:rPr>
        <w:t>Собственные торговые марки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 xml:space="preserve">Тема 1.3.  </w:t>
      </w:r>
      <w:r w:rsidRPr="003162A6">
        <w:rPr>
          <w:color w:val="000000" w:themeColor="text1"/>
        </w:rPr>
        <w:t>Бренд: функции и классификация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1.4.</w:t>
      </w:r>
      <w:r w:rsidRPr="003162A6">
        <w:rPr>
          <w:color w:val="000000" w:themeColor="text1"/>
        </w:rPr>
        <w:t>Элементы бренда</w:t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1.5.</w:t>
      </w:r>
      <w:r w:rsidRPr="003162A6">
        <w:rPr>
          <w:color w:val="000000" w:themeColor="text1"/>
        </w:rPr>
        <w:t xml:space="preserve"> Информационное обеспечение бренда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Раздел 2.</w:t>
      </w:r>
      <w:r w:rsidRPr="003162A6">
        <w:rPr>
          <w:color w:val="000000" w:themeColor="text1"/>
        </w:rPr>
        <w:t>Разработка бренда</w:t>
      </w:r>
      <w:r w:rsidRPr="003162A6">
        <w:rPr>
          <w:color w:val="000000" w:themeColor="text1"/>
        </w:rPr>
        <w:tab/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2.1. Анализ целевой ауди</w:t>
      </w:r>
      <w:r w:rsidRPr="003162A6">
        <w:rPr>
          <w:color w:val="000000" w:themeColor="text1"/>
        </w:rPr>
        <w:t>тории бренда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2.2.</w:t>
      </w:r>
      <w:r w:rsidRPr="003162A6">
        <w:rPr>
          <w:color w:val="000000" w:themeColor="text1"/>
        </w:rPr>
        <w:t>Модели бренда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2.3.</w:t>
      </w:r>
      <w:r w:rsidRPr="003162A6">
        <w:rPr>
          <w:color w:val="000000" w:themeColor="text1"/>
        </w:rPr>
        <w:t>Конструирование бренда</w:t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Раздел 3.</w:t>
      </w:r>
      <w:r w:rsidRPr="003162A6">
        <w:rPr>
          <w:color w:val="000000" w:themeColor="text1"/>
        </w:rPr>
        <w:t>Управление брендом</w:t>
      </w:r>
      <w:r w:rsidRPr="003162A6">
        <w:rPr>
          <w:color w:val="000000" w:themeColor="text1"/>
        </w:rPr>
        <w:tab/>
      </w:r>
      <w:r w:rsidRPr="003162A6">
        <w:rPr>
          <w:color w:val="000000" w:themeColor="text1"/>
        </w:rPr>
        <w:tab/>
      </w:r>
      <w:r w:rsidRPr="003162A6">
        <w:rPr>
          <w:color w:val="000000" w:themeColor="text1"/>
        </w:rPr>
        <w:tab/>
      </w:r>
    </w:p>
    <w:p w:rsidR="003162A6" w:rsidRPr="003162A6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>Тема 3.1.</w:t>
      </w:r>
      <w:r w:rsidRPr="003162A6">
        <w:rPr>
          <w:color w:val="000000" w:themeColor="text1"/>
        </w:rPr>
        <w:t>Коммуникации бренда</w:t>
      </w:r>
      <w:r w:rsidRPr="003162A6">
        <w:rPr>
          <w:color w:val="000000" w:themeColor="text1"/>
        </w:rPr>
        <w:tab/>
      </w:r>
    </w:p>
    <w:p w:rsidR="007D7B9A" w:rsidRPr="00730F5D" w:rsidRDefault="003162A6" w:rsidP="003162A6">
      <w:pPr>
        <w:rPr>
          <w:color w:val="000000" w:themeColor="text1"/>
        </w:rPr>
      </w:pPr>
      <w:r>
        <w:rPr>
          <w:color w:val="000000" w:themeColor="text1"/>
        </w:rPr>
        <w:t xml:space="preserve">Тема 3.2. </w:t>
      </w:r>
      <w:r w:rsidRPr="003162A6">
        <w:rPr>
          <w:color w:val="000000" w:themeColor="text1"/>
        </w:rPr>
        <w:t>Система управления брендами</w:t>
      </w:r>
      <w:r w:rsidRPr="003162A6">
        <w:rPr>
          <w:color w:val="000000" w:themeColor="text1"/>
        </w:rPr>
        <w:tab/>
      </w:r>
      <w:bookmarkStart w:id="0" w:name="_GoBack"/>
      <w:bookmarkEnd w:id="0"/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60F9"/>
    <w:rsid w:val="00121AA8"/>
    <w:rsid w:val="001E6183"/>
    <w:rsid w:val="00273682"/>
    <w:rsid w:val="003162A6"/>
    <w:rsid w:val="00730F5D"/>
    <w:rsid w:val="007D7B9A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  <w:style w:type="paragraph" w:customStyle="1" w:styleId="120">
    <w:name w:val="Таймс 12 с отступом"/>
    <w:basedOn w:val="a"/>
    <w:rsid w:val="003162A6"/>
    <w:pPr>
      <w:widowControl w:val="0"/>
      <w:autoSpaceDE w:val="0"/>
      <w:autoSpaceDN w:val="0"/>
      <w:adjustRightInd w:val="0"/>
      <w:ind w:firstLine="709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31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2017-10-15T20:53:00Z</dcterms:created>
  <dcterms:modified xsi:type="dcterms:W3CDTF">2017-10-15T20:58:00Z</dcterms:modified>
</cp:coreProperties>
</file>