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bookmarkStart w:id="0" w:name="_GoBack"/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BF3171" w:rsidP="00F775DD">
      <w:pPr>
        <w:shd w:val="clear" w:color="auto" w:fill="FFFFFF"/>
        <w:spacing w:line="276" w:lineRule="auto"/>
        <w:jc w:val="center"/>
      </w:pPr>
      <w:r w:rsidRPr="00BF3171">
        <w:rPr>
          <w:b/>
          <w:bCs/>
        </w:rPr>
        <w:t>ЕН.01</w:t>
      </w:r>
      <w:r w:rsidR="00F775DD" w:rsidRPr="00BF3171">
        <w:rPr>
          <w:b/>
          <w:bCs/>
        </w:rPr>
        <w:t xml:space="preserve"> </w:t>
      </w:r>
      <w:r w:rsidRPr="00BF3171">
        <w:rPr>
          <w:b/>
          <w:bCs/>
        </w:rPr>
        <w:t>ИНФОРМАТИКА И ИНФОРМАЦИОННО-КОММУНИКАЦИОННЫЕ ТЕХНОЛОГИИ В ПРОФЕССИОНАЛЬНОЙ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BF3171" w:rsidRPr="00BF3171">
        <w:rPr>
          <w:bCs/>
        </w:rPr>
        <w:t>Информатика и информационно-коммуникационные технологии в профессиональной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BF3171" w:rsidRPr="00BF3171">
        <w:rPr>
          <w:lang w:eastAsia="ar-SA"/>
        </w:rPr>
        <w:t>43.02.11 Гостиничный сервис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BF3171" w:rsidRPr="00BF3171">
        <w:rPr>
          <w:lang w:eastAsia="ar-SA"/>
        </w:rPr>
        <w:t>«</w:t>
      </w:r>
      <w:r w:rsidR="00BF3171" w:rsidRPr="00BF3171">
        <w:rPr>
          <w:bCs/>
        </w:rPr>
        <w:t>Информатика и информационно-коммуникационные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Pr="00BF3171">
        <w:rPr>
          <w:lang w:eastAsia="ar-SA"/>
        </w:rPr>
        <w:t>в</w:t>
      </w:r>
      <w:r w:rsidRPr="00BF3171">
        <w:rPr>
          <w:b/>
          <w:lang w:eastAsia="ar-SA"/>
        </w:rPr>
        <w:t xml:space="preserve"> </w:t>
      </w:r>
      <w:r w:rsidR="00BF3171" w:rsidRPr="00BF3171">
        <w:rPr>
          <w:lang w:eastAsia="ar-SA"/>
        </w:rPr>
        <w:t>математический и общий естественнонаучный цикл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и профессиональных</w:t>
      </w:r>
      <w:r w:rsidRPr="00BF3171">
        <w:rPr>
          <w:lang w:eastAsia="ar-SA"/>
        </w:rPr>
        <w:t xml:space="preserve"> компетенций: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2. Организовывать собственную деятельность, выбирать типовые методы и способы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BF3171">
        <w:rPr>
          <w:lang w:eastAsia="ar-SA"/>
        </w:rPr>
        <w:t>выполнения профессиональных задач, оценивать их эффективность и качество.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3. Принимать решения в стандартных и нестандартных ситуациях и нести за них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BF3171">
        <w:rPr>
          <w:lang w:eastAsia="ar-SA"/>
        </w:rPr>
        <w:t>ответственность.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F3171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BF3171" w:rsidRDefault="00BF3171" w:rsidP="00BF31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F3171"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BF3171">
        <w:rPr>
          <w:lang w:eastAsia="ar-SA"/>
        </w:rPr>
        <w:t>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1.1. Принимать заказ от потребителей и оформлять его.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1.2. Бронировать и вести документацию.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1.3. Информировать потребителя о бронировании.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2.3. Принимать участие в заключении договоров об оказании гостиничных услуг.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2.4. Обеспечивать выполнение договоров об оказании гостиничных услуг.</w:t>
      </w:r>
    </w:p>
    <w:p w:rsidR="00BF3171" w:rsidRPr="00BF3171" w:rsidRDefault="00BF3171" w:rsidP="00BF3171">
      <w:pPr>
        <w:tabs>
          <w:tab w:val="right" w:leader="underscore" w:pos="9639"/>
        </w:tabs>
        <w:ind w:right="170"/>
        <w:jc w:val="both"/>
      </w:pPr>
      <w:r w:rsidRPr="00BF3171">
        <w:t>ПК 2.5. Производить расчеты с гостями, организовывать отъезд и проводы гостей.</w:t>
      </w:r>
    </w:p>
    <w:p w:rsidR="00BF3171" w:rsidRPr="00BF3171" w:rsidRDefault="00BF3171" w:rsidP="00BF3171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BF3171">
        <w:rPr>
          <w:rFonts w:ascii="Times New Roman" w:hAnsi="Times New Roman" w:cs="Times New Roman"/>
          <w:sz w:val="24"/>
        </w:rPr>
        <w:t>ПК 3.3. Вести учет оборудования и инвентаря гостиницы.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Программа ориентирована на достижение следующих целей:</w:t>
      </w:r>
    </w:p>
    <w:p w:rsidR="00BF3171" w:rsidRPr="00BF3171" w:rsidRDefault="00BF3171" w:rsidP="00BF3171">
      <w:pPr>
        <w:jc w:val="both"/>
      </w:pPr>
      <w:r w:rsidRPr="00BF3171">
        <w:t>-</w:t>
      </w:r>
      <w:r w:rsidRPr="00BF3171">
        <w:t>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:rsidR="00BF3171" w:rsidRPr="00BF3171" w:rsidRDefault="00BF3171" w:rsidP="00BF3171">
      <w:pPr>
        <w:ind w:firstLine="720"/>
        <w:jc w:val="both"/>
        <w:rPr>
          <w:b/>
        </w:rPr>
      </w:pPr>
      <w:r w:rsidRPr="00BF3171">
        <w:t xml:space="preserve"> </w:t>
      </w:r>
      <w:r w:rsidRPr="00BF3171">
        <w:rPr>
          <w:b/>
        </w:rPr>
        <w:t>Задачи освоения учебной дисциплины:</w:t>
      </w:r>
    </w:p>
    <w:p w:rsidR="00BF3171" w:rsidRPr="00BF3171" w:rsidRDefault="00BF3171" w:rsidP="00BF3171">
      <w:pPr>
        <w:ind w:firstLine="720"/>
        <w:jc w:val="both"/>
      </w:pPr>
      <w:r w:rsidRPr="00BF3171">
        <w:lastRenderedPageBreak/>
        <w:t>- усвоение основных понятий в области информационного обеспечения профессиональной деятельности;</w:t>
      </w:r>
    </w:p>
    <w:p w:rsidR="00BF3171" w:rsidRPr="00BF3171" w:rsidRDefault="00BF3171" w:rsidP="00BF3171">
      <w:pPr>
        <w:ind w:firstLine="720"/>
        <w:jc w:val="both"/>
      </w:pPr>
      <w:r w:rsidRPr="00BF3171">
        <w:t>- изучение целей, задач, проблем и перспектив развития информационных технологий;</w:t>
      </w:r>
    </w:p>
    <w:p w:rsidR="00BF3171" w:rsidRPr="00BF3171" w:rsidRDefault="00BF3171" w:rsidP="00BF3171">
      <w:pPr>
        <w:ind w:firstLine="720"/>
        <w:jc w:val="both"/>
      </w:pPr>
      <w:r w:rsidRPr="00BF3171">
        <w:t>- 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:rsidR="00BF3171" w:rsidRPr="00BF3171" w:rsidRDefault="00BF3171" w:rsidP="00BF3171">
      <w:pPr>
        <w:ind w:firstLine="720"/>
        <w:jc w:val="both"/>
      </w:pPr>
      <w:r w:rsidRPr="00BF3171">
        <w:t>- изучение состава, функций и возможностей использования специального программного обеспечения;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t>- приобретение умений использовать современные компьютерные технологии в профессиональной деятельности.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BF3171" w:rsidRPr="00BF3171">
        <w:rPr>
          <w:lang w:eastAsia="ar-SA"/>
        </w:rPr>
        <w:t>«</w:t>
      </w:r>
      <w:r w:rsidR="00BF3171" w:rsidRPr="00BF3171">
        <w:rPr>
          <w:bCs/>
        </w:rPr>
        <w:t>Информатика и информационно-коммуникационные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BF3171" w:rsidRPr="00BF3171" w:rsidRDefault="00BF3171" w:rsidP="00BF317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jc w:val="both"/>
      </w:pPr>
      <w:r w:rsidRPr="00BF3171"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BF3171" w:rsidRPr="00BF3171" w:rsidRDefault="00BF3171" w:rsidP="00BF317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jc w:val="both"/>
      </w:pPr>
      <w:r w:rsidRPr="00BF3171">
        <w:t>организацию деятельности с использованием автоматизированных рабочих мест (далее - АРМ), локальных и отраслевых сетей;</w:t>
      </w:r>
    </w:p>
    <w:p w:rsidR="00BF3171" w:rsidRPr="00BF3171" w:rsidRDefault="00BF3171" w:rsidP="00BF317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jc w:val="both"/>
      </w:pPr>
      <w:r w:rsidRPr="00BF3171">
        <w:t>прикладное программное обеспечение и информационные ресурсы в гостиничном сервисе;</w:t>
      </w:r>
    </w:p>
    <w:p w:rsidR="00BF3171" w:rsidRPr="00BF3171" w:rsidRDefault="00BF3171" w:rsidP="00BF3171">
      <w:pPr>
        <w:pStyle w:val="a3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jc w:val="both"/>
      </w:pPr>
      <w:r w:rsidRPr="00BF3171">
        <w:t>основные методы и приемы обеспечения информационной безопасности</w:t>
      </w:r>
    </w:p>
    <w:p w:rsidR="00F775DD" w:rsidRPr="00BF3171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BF3171" w:rsidRPr="00BF3171">
        <w:rPr>
          <w:lang w:eastAsia="ar-SA"/>
        </w:rPr>
        <w:t>«</w:t>
      </w:r>
      <w:r w:rsidR="00BF3171" w:rsidRPr="00BF3171">
        <w:rPr>
          <w:bCs/>
        </w:rPr>
        <w:t>Информатика и информационно-коммуникационные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-</w:t>
      </w:r>
      <w:r w:rsidRPr="00BF3171">
        <w:rPr>
          <w:lang w:eastAsia="ar-SA"/>
        </w:rPr>
        <w:t>связи и оргтехникой;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-</w:t>
      </w:r>
      <w:r w:rsidRPr="00BF3171">
        <w:rPr>
          <w:lang w:eastAsia="ar-SA"/>
        </w:rPr>
        <w:t>использоват</w:t>
      </w:r>
      <w:r w:rsidRPr="00BF3171">
        <w:rPr>
          <w:lang w:eastAsia="ar-SA"/>
        </w:rPr>
        <w:t xml:space="preserve">ь технологии сбора, размещения, </w:t>
      </w:r>
      <w:r w:rsidRPr="00BF3171">
        <w:rPr>
          <w:lang w:eastAsia="ar-SA"/>
        </w:rPr>
        <w:t>хранения, накопления, преобразования и</w:t>
      </w:r>
    </w:p>
    <w:p w:rsidR="00BF3171" w:rsidRPr="00BF3171" w:rsidRDefault="00BF3171" w:rsidP="00BF3171">
      <w:pPr>
        <w:suppressAutoHyphens/>
        <w:spacing w:line="276" w:lineRule="auto"/>
        <w:jc w:val="both"/>
        <w:rPr>
          <w:lang w:eastAsia="ar-SA"/>
        </w:rPr>
      </w:pPr>
      <w:r w:rsidRPr="00BF3171">
        <w:rPr>
          <w:lang w:eastAsia="ar-SA"/>
        </w:rPr>
        <w:t>пе</w:t>
      </w:r>
      <w:r w:rsidRPr="00BF3171">
        <w:rPr>
          <w:lang w:eastAsia="ar-SA"/>
        </w:rPr>
        <w:t xml:space="preserve">редачи данных в профессионально </w:t>
      </w:r>
      <w:r w:rsidRPr="00BF3171">
        <w:rPr>
          <w:lang w:eastAsia="ar-SA"/>
        </w:rPr>
        <w:t>ориентированных информационных системах;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-</w:t>
      </w:r>
      <w:r w:rsidRPr="00BF3171">
        <w:rPr>
          <w:lang w:eastAsia="ar-SA"/>
        </w:rPr>
        <w:t>и</w:t>
      </w:r>
      <w:r w:rsidRPr="00BF3171">
        <w:rPr>
          <w:lang w:eastAsia="ar-SA"/>
        </w:rPr>
        <w:t xml:space="preserve">спользовать в профессиональной </w:t>
      </w:r>
      <w:r w:rsidRPr="00BF3171">
        <w:rPr>
          <w:lang w:eastAsia="ar-SA"/>
        </w:rPr>
        <w:t>деятельно</w:t>
      </w:r>
      <w:r w:rsidRPr="00BF3171">
        <w:rPr>
          <w:lang w:eastAsia="ar-SA"/>
        </w:rPr>
        <w:t xml:space="preserve">сти различные виды программного </w:t>
      </w:r>
      <w:r w:rsidRPr="00BF3171">
        <w:rPr>
          <w:lang w:eastAsia="ar-SA"/>
        </w:rPr>
        <w:t xml:space="preserve">обеспечения, в </w:t>
      </w:r>
      <w:proofErr w:type="spellStart"/>
      <w:r w:rsidRPr="00BF3171">
        <w:rPr>
          <w:lang w:eastAsia="ar-SA"/>
        </w:rPr>
        <w:t>т.ч</w:t>
      </w:r>
      <w:proofErr w:type="spellEnd"/>
      <w:r w:rsidRPr="00BF3171">
        <w:rPr>
          <w:lang w:eastAsia="ar-SA"/>
        </w:rPr>
        <w:t>. специального;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-</w:t>
      </w:r>
      <w:r w:rsidRPr="00BF3171">
        <w:rPr>
          <w:lang w:eastAsia="ar-SA"/>
        </w:rPr>
        <w:t>применять телекоммуникационные средства;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-</w:t>
      </w:r>
      <w:r w:rsidRPr="00BF3171">
        <w:rPr>
          <w:lang w:eastAsia="ar-SA"/>
        </w:rPr>
        <w:t>обеспечивать информационную безопасность;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 xml:space="preserve">-осуществлять поиск необходимой </w:t>
      </w:r>
      <w:r w:rsidRPr="00BF3171">
        <w:rPr>
          <w:lang w:eastAsia="ar-SA"/>
        </w:rPr>
        <w:t>информации;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BF3171" w:rsidRPr="00BF3171" w:rsidRDefault="00BF3171" w:rsidP="00BF3171">
      <w:r w:rsidRPr="00BF3171">
        <w:t>Раздел 1.  Рабочее место специалиста и использование информационных технологий для решения профессиональных задач</w:t>
      </w:r>
    </w:p>
    <w:p w:rsidR="00BF3171" w:rsidRPr="00BF3171" w:rsidRDefault="00BF3171" w:rsidP="00BF3171">
      <w:r w:rsidRPr="00BF3171">
        <w:t>Тема 1. 1Технические средства автоматизированных систем Программное обеспечение профессиональной деятельности</w:t>
      </w:r>
    </w:p>
    <w:p w:rsidR="00BF3171" w:rsidRPr="00BF3171" w:rsidRDefault="00BF3171" w:rsidP="00BF3171">
      <w:r w:rsidRPr="00BF3171">
        <w:t xml:space="preserve">Раздел 2. Информационная система и ее место в профессиональной деятельности </w:t>
      </w:r>
    </w:p>
    <w:p w:rsidR="00BF3171" w:rsidRPr="00BF3171" w:rsidRDefault="00BF3171" w:rsidP="00BF3171">
      <w:r w:rsidRPr="00BF3171">
        <w:t>Тема 2.1. Раб</w:t>
      </w:r>
      <w:r w:rsidRPr="00BF3171">
        <w:t>ота с текстовым редактором WORD</w:t>
      </w:r>
    </w:p>
    <w:p w:rsidR="00BF3171" w:rsidRPr="00BF3171" w:rsidRDefault="00BF3171" w:rsidP="00BF3171">
      <w:r w:rsidRPr="00BF3171">
        <w:t xml:space="preserve">Тема 2.2. Работа с электронной таблицей EXCEL. </w:t>
      </w:r>
    </w:p>
    <w:p w:rsidR="00BF3171" w:rsidRPr="00BF3171" w:rsidRDefault="00BF3171" w:rsidP="00BF3171">
      <w:r w:rsidRPr="00BF3171">
        <w:t>Тема 2.3. Работа с графическими объектами.</w:t>
      </w:r>
    </w:p>
    <w:p w:rsidR="00BF3171" w:rsidRPr="00BF3171" w:rsidRDefault="00BF3171" w:rsidP="00BF3171">
      <w:r w:rsidRPr="00BF3171">
        <w:t xml:space="preserve">Тема 2.4. Программа распознавания текста </w:t>
      </w:r>
      <w:proofErr w:type="spellStart"/>
      <w:r w:rsidRPr="00BF3171">
        <w:t>Fine</w:t>
      </w:r>
      <w:proofErr w:type="spellEnd"/>
      <w:r w:rsidRPr="00BF3171">
        <w:t xml:space="preserve"> </w:t>
      </w:r>
      <w:proofErr w:type="spellStart"/>
      <w:r w:rsidRPr="00BF3171">
        <w:t>Reader</w:t>
      </w:r>
      <w:proofErr w:type="spellEnd"/>
    </w:p>
    <w:p w:rsidR="00BF3171" w:rsidRPr="00BF3171" w:rsidRDefault="00BF3171" w:rsidP="00BF3171">
      <w:r w:rsidRPr="00BF3171">
        <w:t>Тема 2.5. Программа создания презентаций (программа визуализации POWER POINT)</w:t>
      </w:r>
    </w:p>
    <w:p w:rsidR="00BF3171" w:rsidRPr="00BF3171" w:rsidRDefault="00BF3171" w:rsidP="00BF3171">
      <w:r w:rsidRPr="00BF3171">
        <w:t>Т</w:t>
      </w:r>
      <w:r w:rsidRPr="00BF3171">
        <w:t>ема 2.6. Работа с базами данных</w:t>
      </w:r>
    </w:p>
    <w:p w:rsidR="00BF3171" w:rsidRPr="00BF3171" w:rsidRDefault="00BF3171" w:rsidP="00BF3171">
      <w:r w:rsidRPr="00BF3171">
        <w:t xml:space="preserve">Раздел 3. Компьютерные сети и их использование в профессиональной деятельности </w:t>
      </w:r>
    </w:p>
    <w:p w:rsidR="00BF3171" w:rsidRPr="00BF3171" w:rsidRDefault="00BF3171" w:rsidP="00BF3171">
      <w:r w:rsidRPr="00BF3171">
        <w:t>Тема 3.1. Глобальная сеть INTERNET.</w:t>
      </w:r>
    </w:p>
    <w:p w:rsidR="007D7B9A" w:rsidRPr="00BF3171" w:rsidRDefault="00BF3171" w:rsidP="00BF3171">
      <w:r w:rsidRPr="00BF3171">
        <w:t>Тема 3.2. Информационно– поисковые системы в профессиональной деятельности.</w:t>
      </w:r>
      <w:bookmarkEnd w:id="0"/>
    </w:p>
    <w:sectPr w:rsidR="007D7B9A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7D7B9A"/>
    <w:rsid w:val="00BF3171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2017-10-14T16:33:00Z</dcterms:created>
  <dcterms:modified xsi:type="dcterms:W3CDTF">2017-10-14T16:44:00Z</dcterms:modified>
</cp:coreProperties>
</file>