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873C0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bookmarkStart w:id="0" w:name="_GoBack"/>
      <w:r w:rsidRPr="00B873C0">
        <w:rPr>
          <w:b/>
          <w:color w:val="000000" w:themeColor="text1"/>
        </w:rPr>
        <w:t>Ан</w:t>
      </w:r>
      <w:r w:rsidRPr="00B873C0">
        <w:rPr>
          <w:b/>
          <w:color w:val="000000" w:themeColor="text1"/>
          <w:spacing w:val="1"/>
        </w:rPr>
        <w:t>н</w:t>
      </w:r>
      <w:r w:rsidRPr="00B873C0">
        <w:rPr>
          <w:b/>
          <w:color w:val="000000" w:themeColor="text1"/>
        </w:rPr>
        <w:t>о</w:t>
      </w:r>
      <w:r w:rsidRPr="00B873C0">
        <w:rPr>
          <w:b/>
          <w:color w:val="000000" w:themeColor="text1"/>
          <w:spacing w:val="2"/>
        </w:rPr>
        <w:t>т</w:t>
      </w:r>
      <w:r w:rsidRPr="00B873C0">
        <w:rPr>
          <w:b/>
          <w:color w:val="000000" w:themeColor="text1"/>
          <w:spacing w:val="-2"/>
        </w:rPr>
        <w:t>а</w:t>
      </w:r>
      <w:r w:rsidRPr="00B873C0">
        <w:rPr>
          <w:b/>
          <w:color w:val="000000" w:themeColor="text1"/>
          <w:spacing w:val="1"/>
        </w:rPr>
        <w:t>ци</w:t>
      </w:r>
      <w:r w:rsidRPr="00B873C0">
        <w:rPr>
          <w:b/>
          <w:color w:val="000000" w:themeColor="text1"/>
        </w:rPr>
        <w:t>я</w:t>
      </w:r>
      <w:r w:rsidRPr="00B873C0">
        <w:rPr>
          <w:b/>
          <w:color w:val="000000" w:themeColor="text1"/>
          <w:spacing w:val="1"/>
        </w:rPr>
        <w:t xml:space="preserve"> </w:t>
      </w:r>
      <w:r w:rsidRPr="00B873C0">
        <w:rPr>
          <w:b/>
          <w:color w:val="000000" w:themeColor="text1"/>
        </w:rPr>
        <w:t>у</w:t>
      </w:r>
      <w:r w:rsidRPr="00B873C0">
        <w:rPr>
          <w:b/>
          <w:color w:val="000000" w:themeColor="text1"/>
          <w:spacing w:val="-1"/>
        </w:rPr>
        <w:t>че</w:t>
      </w:r>
      <w:r w:rsidRPr="00B873C0">
        <w:rPr>
          <w:b/>
          <w:color w:val="000000" w:themeColor="text1"/>
        </w:rPr>
        <w:t>б</w:t>
      </w:r>
      <w:r w:rsidRPr="00B873C0">
        <w:rPr>
          <w:b/>
          <w:color w:val="000000" w:themeColor="text1"/>
          <w:spacing w:val="1"/>
        </w:rPr>
        <w:t>н</w:t>
      </w:r>
      <w:r w:rsidRPr="00B873C0">
        <w:rPr>
          <w:b/>
          <w:color w:val="000000" w:themeColor="text1"/>
        </w:rPr>
        <w:t>ой</w:t>
      </w:r>
      <w:r w:rsidRPr="00B873C0">
        <w:rPr>
          <w:b/>
          <w:color w:val="000000" w:themeColor="text1"/>
          <w:spacing w:val="1"/>
        </w:rPr>
        <w:t xml:space="preserve"> </w:t>
      </w:r>
      <w:r w:rsidRPr="00B873C0">
        <w:rPr>
          <w:b/>
          <w:color w:val="000000" w:themeColor="text1"/>
          <w:spacing w:val="-1"/>
        </w:rPr>
        <w:t>д</w:t>
      </w:r>
      <w:r w:rsidRPr="00B873C0">
        <w:rPr>
          <w:b/>
          <w:color w:val="000000" w:themeColor="text1"/>
          <w:spacing w:val="1"/>
        </w:rPr>
        <w:t>и</w:t>
      </w:r>
      <w:r w:rsidRPr="00B873C0">
        <w:rPr>
          <w:b/>
          <w:color w:val="000000" w:themeColor="text1"/>
          <w:spacing w:val="-1"/>
        </w:rPr>
        <w:t>с</w:t>
      </w:r>
      <w:r w:rsidRPr="00B873C0">
        <w:rPr>
          <w:b/>
          <w:color w:val="000000" w:themeColor="text1"/>
          <w:spacing w:val="1"/>
        </w:rPr>
        <w:t>цип</w:t>
      </w:r>
      <w:r w:rsidRPr="00B873C0">
        <w:rPr>
          <w:b/>
          <w:color w:val="000000" w:themeColor="text1"/>
        </w:rPr>
        <w:t>л</w:t>
      </w:r>
      <w:r w:rsidRPr="00B873C0">
        <w:rPr>
          <w:b/>
          <w:color w:val="000000" w:themeColor="text1"/>
          <w:spacing w:val="-2"/>
        </w:rPr>
        <w:t>и</w:t>
      </w:r>
      <w:r w:rsidRPr="00B873C0">
        <w:rPr>
          <w:b/>
          <w:color w:val="000000" w:themeColor="text1"/>
          <w:spacing w:val="1"/>
        </w:rPr>
        <w:t>н</w:t>
      </w:r>
      <w:r w:rsidRPr="00B873C0">
        <w:rPr>
          <w:b/>
          <w:color w:val="000000" w:themeColor="text1"/>
        </w:rPr>
        <w:t>ы</w:t>
      </w:r>
    </w:p>
    <w:p w:rsidR="00F775DD" w:rsidRPr="00B873C0" w:rsidRDefault="00192F60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B873C0">
        <w:rPr>
          <w:b/>
          <w:bCs/>
          <w:color w:val="000000" w:themeColor="text1"/>
        </w:rPr>
        <w:t>ОП.03</w:t>
      </w:r>
      <w:r w:rsidR="00F775DD" w:rsidRPr="00B873C0">
        <w:rPr>
          <w:b/>
          <w:bCs/>
          <w:color w:val="000000" w:themeColor="text1"/>
        </w:rPr>
        <w:t xml:space="preserve"> </w:t>
      </w:r>
      <w:r w:rsidRPr="00B873C0">
        <w:rPr>
          <w:b/>
          <w:bCs/>
          <w:color w:val="000000" w:themeColor="text1"/>
        </w:rPr>
        <w:t>ЭКОНОМИКА ОРГАНИЗАЦИИ</w:t>
      </w:r>
    </w:p>
    <w:p w:rsidR="00F775DD" w:rsidRPr="00B873C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B873C0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B873C0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B873C0">
        <w:rPr>
          <w:color w:val="000000" w:themeColor="text1"/>
          <w:lang w:eastAsia="ar-SA"/>
        </w:rPr>
        <w:t>Рабочая программа учебной дисциплины «</w:t>
      </w:r>
      <w:r w:rsidR="00192F60" w:rsidRPr="00B873C0">
        <w:rPr>
          <w:color w:val="000000" w:themeColor="text1"/>
          <w:lang w:eastAsia="ar-SA"/>
        </w:rPr>
        <w:t>Экономика организации»</w:t>
      </w:r>
      <w:r w:rsidRPr="00B873C0">
        <w:rPr>
          <w:color w:val="000000" w:themeColor="text1"/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192F60" w:rsidRPr="00B873C0">
        <w:rPr>
          <w:color w:val="000000" w:themeColor="text1"/>
          <w:lang w:eastAsia="ar-SA"/>
        </w:rPr>
        <w:t>43.02.11 Гостиничный сервис</w:t>
      </w:r>
      <w:r w:rsidRPr="00B873C0">
        <w:rPr>
          <w:color w:val="000000" w:themeColor="text1"/>
          <w:lang w:eastAsia="ar-SA"/>
        </w:rPr>
        <w:t>.</w:t>
      </w:r>
    </w:p>
    <w:p w:rsidR="00F775DD" w:rsidRPr="00B873C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B873C0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B873C0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 xml:space="preserve">Учебная дисциплина </w:t>
      </w:r>
      <w:r w:rsidR="00192F60" w:rsidRPr="00B873C0">
        <w:rPr>
          <w:color w:val="000000" w:themeColor="text1"/>
          <w:lang w:eastAsia="ar-SA"/>
        </w:rPr>
        <w:t>«Экономика организации</w:t>
      </w:r>
      <w:r w:rsidR="00192F60" w:rsidRPr="00B873C0">
        <w:rPr>
          <w:color w:val="000000" w:themeColor="text1"/>
          <w:lang w:eastAsia="ar-SA"/>
        </w:rPr>
        <w:t xml:space="preserve">» </w:t>
      </w:r>
      <w:r w:rsidRPr="00B873C0">
        <w:rPr>
          <w:color w:val="000000" w:themeColor="text1"/>
          <w:lang w:eastAsia="ar-SA"/>
        </w:rPr>
        <w:t>входит</w:t>
      </w:r>
      <w:r w:rsidRPr="00B873C0">
        <w:rPr>
          <w:b/>
          <w:color w:val="000000" w:themeColor="text1"/>
          <w:lang w:eastAsia="ar-SA"/>
        </w:rPr>
        <w:t xml:space="preserve"> </w:t>
      </w:r>
      <w:r w:rsidRPr="00B873C0">
        <w:rPr>
          <w:color w:val="000000" w:themeColor="text1"/>
          <w:lang w:eastAsia="ar-SA"/>
        </w:rPr>
        <w:t>в</w:t>
      </w:r>
      <w:r w:rsidRPr="00B873C0">
        <w:rPr>
          <w:b/>
          <w:color w:val="000000" w:themeColor="text1"/>
          <w:lang w:eastAsia="ar-SA"/>
        </w:rPr>
        <w:t xml:space="preserve"> </w:t>
      </w:r>
      <w:r w:rsidR="00192F60" w:rsidRPr="00B873C0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873C0">
        <w:rPr>
          <w:color w:val="000000" w:themeColor="text1"/>
          <w:lang w:eastAsia="ar-SA"/>
        </w:rPr>
        <w:t>.</w:t>
      </w:r>
    </w:p>
    <w:p w:rsidR="00F775DD" w:rsidRPr="00B873C0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192F60" w:rsidRPr="00B873C0">
        <w:rPr>
          <w:color w:val="000000" w:themeColor="text1"/>
          <w:lang w:eastAsia="ar-SA"/>
        </w:rPr>
        <w:t xml:space="preserve"> и профессиональных</w:t>
      </w:r>
      <w:r w:rsidRPr="00B873C0">
        <w:rPr>
          <w:color w:val="000000" w:themeColor="text1"/>
          <w:lang w:eastAsia="ar-SA"/>
        </w:rPr>
        <w:t xml:space="preserve"> компетенций: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выполнения профессиональных задач, оценивать их эффективность и качество.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ответственность.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B873C0">
        <w:rPr>
          <w:color w:val="000000" w:themeColor="text1"/>
          <w:lang w:eastAsia="ar-SA"/>
        </w:rPr>
        <w:t>.</w:t>
      </w:r>
    </w:p>
    <w:p w:rsidR="00192F60" w:rsidRPr="00B873C0" w:rsidRDefault="00192F60" w:rsidP="00192F60">
      <w:pPr>
        <w:pStyle w:val="12"/>
        <w:spacing w:line="240" w:lineRule="auto"/>
        <w:ind w:firstLine="0"/>
        <w:rPr>
          <w:color w:val="000000" w:themeColor="text1"/>
        </w:rPr>
      </w:pPr>
      <w:r w:rsidRPr="00B873C0">
        <w:rPr>
          <w:color w:val="000000" w:themeColor="text1"/>
        </w:rPr>
        <w:t>ПК 1.2 Бронировать и вести документацию.</w:t>
      </w:r>
    </w:p>
    <w:p w:rsidR="00192F60" w:rsidRPr="00B873C0" w:rsidRDefault="00192F60" w:rsidP="00192F60">
      <w:pPr>
        <w:pStyle w:val="12"/>
        <w:spacing w:line="240" w:lineRule="auto"/>
        <w:ind w:firstLine="0"/>
        <w:rPr>
          <w:color w:val="000000" w:themeColor="text1"/>
        </w:rPr>
      </w:pPr>
      <w:r w:rsidRPr="00B873C0">
        <w:rPr>
          <w:color w:val="000000" w:themeColor="text1"/>
        </w:rPr>
        <w:t>ПК 2.1 Принимать, регистрировать и размещать гостей</w:t>
      </w:r>
    </w:p>
    <w:p w:rsidR="00192F60" w:rsidRPr="00B873C0" w:rsidRDefault="00192F60" w:rsidP="00192F60">
      <w:pPr>
        <w:pStyle w:val="12"/>
        <w:spacing w:line="240" w:lineRule="auto"/>
        <w:ind w:firstLine="0"/>
        <w:rPr>
          <w:color w:val="000000" w:themeColor="text1"/>
        </w:rPr>
      </w:pPr>
      <w:r w:rsidRPr="00B873C0">
        <w:rPr>
          <w:color w:val="000000" w:themeColor="text1"/>
        </w:rPr>
        <w:t>ПК 2.3 Принимать участие в заключении договоров об оказании гостиничных услуг.</w:t>
      </w:r>
    </w:p>
    <w:p w:rsidR="00192F60" w:rsidRPr="00B873C0" w:rsidRDefault="00192F60" w:rsidP="00192F60">
      <w:pPr>
        <w:pStyle w:val="12"/>
        <w:spacing w:line="240" w:lineRule="auto"/>
        <w:ind w:firstLine="0"/>
        <w:rPr>
          <w:color w:val="000000" w:themeColor="text1"/>
        </w:rPr>
      </w:pPr>
      <w:r w:rsidRPr="00B873C0">
        <w:rPr>
          <w:color w:val="000000" w:themeColor="text1"/>
        </w:rPr>
        <w:t>ПК 2.4 Обеспечивать заключение договоров о об оказании гостиничных услуг.</w:t>
      </w:r>
    </w:p>
    <w:p w:rsidR="00192F60" w:rsidRPr="00B873C0" w:rsidRDefault="00192F60" w:rsidP="00192F60">
      <w:pPr>
        <w:pStyle w:val="12"/>
        <w:spacing w:line="240" w:lineRule="auto"/>
        <w:ind w:firstLine="0"/>
        <w:rPr>
          <w:color w:val="000000" w:themeColor="text1"/>
        </w:rPr>
      </w:pPr>
      <w:r w:rsidRPr="00B873C0">
        <w:rPr>
          <w:color w:val="000000" w:themeColor="text1"/>
        </w:rPr>
        <w:t>ПК 2.6 Координировать процесс ночного аудита и передачи дел по окончании смены.</w:t>
      </w:r>
    </w:p>
    <w:p w:rsidR="00192F60" w:rsidRPr="00B873C0" w:rsidRDefault="00192F60" w:rsidP="00192F60">
      <w:pPr>
        <w:pStyle w:val="12"/>
        <w:spacing w:line="240" w:lineRule="auto"/>
        <w:ind w:firstLine="0"/>
        <w:rPr>
          <w:color w:val="000000" w:themeColor="text1"/>
        </w:rPr>
      </w:pPr>
      <w:r w:rsidRPr="00B873C0">
        <w:rPr>
          <w:color w:val="000000" w:themeColor="text1"/>
        </w:rPr>
        <w:t>ПК 3.2 Организовывать и выполнять работу по предоставлению услуги питания в номерах (</w:t>
      </w:r>
      <w:r w:rsidRPr="00B873C0">
        <w:rPr>
          <w:color w:val="000000" w:themeColor="text1"/>
          <w:lang w:val="en-US"/>
        </w:rPr>
        <w:t>room</w:t>
      </w:r>
      <w:r w:rsidRPr="00B873C0">
        <w:rPr>
          <w:color w:val="000000" w:themeColor="text1"/>
        </w:rPr>
        <w:t>-</w:t>
      </w:r>
      <w:r w:rsidRPr="00B873C0">
        <w:rPr>
          <w:color w:val="000000" w:themeColor="text1"/>
          <w:lang w:val="en-US"/>
        </w:rPr>
        <w:t>service</w:t>
      </w:r>
      <w:r w:rsidRPr="00B873C0">
        <w:rPr>
          <w:color w:val="000000" w:themeColor="text1"/>
        </w:rPr>
        <w:t>).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</w:rPr>
      </w:pPr>
      <w:r w:rsidRPr="00B873C0">
        <w:rPr>
          <w:color w:val="000000" w:themeColor="text1"/>
        </w:rPr>
        <w:t>ПК 3.3 Вести учет оборудования и инвентаря гостиницы</w:t>
      </w:r>
    </w:p>
    <w:p w:rsidR="00192F60" w:rsidRPr="00B873C0" w:rsidRDefault="00192F60" w:rsidP="00192F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>ПК 4.1. Выявлять спрос на гостиничные услуги</w:t>
      </w:r>
    </w:p>
    <w:p w:rsidR="00F775DD" w:rsidRPr="00B873C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B873C0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192F60" w:rsidRPr="00B873C0" w:rsidRDefault="00F775DD" w:rsidP="00192F60">
      <w:pPr>
        <w:jc w:val="both"/>
        <w:rPr>
          <w:color w:val="000000" w:themeColor="text1"/>
        </w:rPr>
      </w:pPr>
      <w:r w:rsidRPr="00B873C0">
        <w:rPr>
          <w:color w:val="000000" w:themeColor="text1"/>
          <w:lang w:eastAsia="ar-SA"/>
        </w:rPr>
        <w:t>Программа ориентирована на достижение следующих целей:</w:t>
      </w:r>
      <w:r w:rsidR="00192F60" w:rsidRPr="00B873C0">
        <w:rPr>
          <w:color w:val="000000" w:themeColor="text1"/>
          <w:lang w:eastAsia="ar-SA"/>
        </w:rPr>
        <w:t xml:space="preserve"> </w:t>
      </w:r>
      <w:r w:rsidR="00192F60" w:rsidRPr="00B873C0">
        <w:rPr>
          <w:color w:val="000000" w:themeColor="text1"/>
        </w:rPr>
        <w:t xml:space="preserve">освоение теоретических знаний в области экономической деятельности организации, ее материально-технической базы, планирования и основных экономических показателей деятельности и экономики труда в организации и приобретение умений их применения, а также формирование необходимых компетенций. </w:t>
      </w:r>
    </w:p>
    <w:p w:rsidR="00192F60" w:rsidRPr="00B873C0" w:rsidRDefault="00192F60" w:rsidP="00192F60">
      <w:pPr>
        <w:jc w:val="both"/>
        <w:rPr>
          <w:color w:val="000000" w:themeColor="text1"/>
        </w:rPr>
      </w:pPr>
      <w:r w:rsidRPr="00B873C0">
        <w:rPr>
          <w:color w:val="000000" w:themeColor="text1"/>
        </w:rPr>
        <w:t xml:space="preserve">Задачи освоения учебной дисциплины: </w:t>
      </w:r>
    </w:p>
    <w:p w:rsidR="00192F60" w:rsidRPr="00B873C0" w:rsidRDefault="00192F60" w:rsidP="00192F60">
      <w:pPr>
        <w:jc w:val="both"/>
        <w:rPr>
          <w:color w:val="000000" w:themeColor="text1"/>
        </w:rPr>
      </w:pPr>
      <w:r w:rsidRPr="00B873C0">
        <w:rPr>
          <w:color w:val="000000" w:themeColor="text1"/>
        </w:rPr>
        <w:t xml:space="preserve">- усвоение основных понятий в области экономики; </w:t>
      </w:r>
    </w:p>
    <w:p w:rsidR="00192F60" w:rsidRPr="00B873C0" w:rsidRDefault="00192F60" w:rsidP="00192F60">
      <w:pPr>
        <w:jc w:val="both"/>
        <w:rPr>
          <w:color w:val="000000" w:themeColor="text1"/>
        </w:rPr>
      </w:pPr>
      <w:r w:rsidRPr="00B873C0">
        <w:rPr>
          <w:color w:val="000000" w:themeColor="text1"/>
        </w:rPr>
        <w:lastRenderedPageBreak/>
        <w:t xml:space="preserve">- изучение структуры организации, ее основных фондов, оборотного капитала, капитальных вложений; </w:t>
      </w:r>
    </w:p>
    <w:p w:rsidR="00192F60" w:rsidRPr="00B873C0" w:rsidRDefault="00192F60" w:rsidP="00192F60">
      <w:pPr>
        <w:jc w:val="both"/>
        <w:rPr>
          <w:color w:val="000000" w:themeColor="text1"/>
        </w:rPr>
      </w:pPr>
      <w:r w:rsidRPr="00B873C0">
        <w:rPr>
          <w:color w:val="000000" w:themeColor="text1"/>
        </w:rPr>
        <w:t xml:space="preserve">- рассмотрение вопросов планирования и основных экономических показателей деятельности организации, а также экономики труда в организациях; </w:t>
      </w:r>
    </w:p>
    <w:p w:rsidR="00F775DD" w:rsidRPr="00B873C0" w:rsidRDefault="00192F60" w:rsidP="00192F60">
      <w:p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B873C0">
        <w:rPr>
          <w:color w:val="000000" w:themeColor="text1"/>
        </w:rPr>
        <w:t>- изучение экономики финансовой деятельности организации, приобретение умений расчета экономических показателей, анализа разделов бизнес-плана и расчета налогов</w:t>
      </w:r>
    </w:p>
    <w:p w:rsidR="00F775DD" w:rsidRPr="00B873C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192F60" w:rsidRPr="00B873C0">
        <w:rPr>
          <w:color w:val="000000" w:themeColor="text1"/>
          <w:lang w:eastAsia="ar-SA"/>
        </w:rPr>
        <w:t>«Экономика организации</w:t>
      </w:r>
      <w:r w:rsidR="00192F60" w:rsidRPr="00B873C0">
        <w:rPr>
          <w:color w:val="000000" w:themeColor="text1"/>
          <w:lang w:eastAsia="ar-SA"/>
        </w:rPr>
        <w:t>»</w:t>
      </w:r>
      <w:r w:rsidR="00192F60" w:rsidRPr="00B873C0">
        <w:rPr>
          <w:color w:val="000000" w:themeColor="text1"/>
          <w:lang w:eastAsia="ar-SA"/>
        </w:rPr>
        <w:t xml:space="preserve"> </w:t>
      </w:r>
      <w:r w:rsidRPr="00B873C0">
        <w:rPr>
          <w:color w:val="000000" w:themeColor="text1"/>
          <w:lang w:eastAsia="ar-SA"/>
        </w:rPr>
        <w:t xml:space="preserve">обучающийся должен </w:t>
      </w:r>
      <w:r w:rsidRPr="00B873C0">
        <w:rPr>
          <w:b/>
          <w:color w:val="000000" w:themeColor="text1"/>
          <w:lang w:eastAsia="ar-SA"/>
        </w:rPr>
        <w:t>знать/понимать:</w:t>
      </w:r>
    </w:p>
    <w:p w:rsidR="00192F60" w:rsidRPr="00B873C0" w:rsidRDefault="00192F60" w:rsidP="0019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73C0">
        <w:rPr>
          <w:color w:val="000000" w:themeColor="text1"/>
        </w:rPr>
        <w:t>организацию производственного и технологического процессов в гостинице;</w:t>
      </w:r>
    </w:p>
    <w:p w:rsidR="00192F60" w:rsidRPr="00B873C0" w:rsidRDefault="00192F60" w:rsidP="0019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73C0">
        <w:rPr>
          <w:color w:val="000000" w:themeColor="text1"/>
        </w:rPr>
        <w:t>материально-технические, трудовые и финансовые ресурсы гостиничной отрасли и организации, показатели их эффективного использования;</w:t>
      </w:r>
    </w:p>
    <w:p w:rsidR="00192F60" w:rsidRPr="00B873C0" w:rsidRDefault="00192F60" w:rsidP="0019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73C0">
        <w:rPr>
          <w:color w:val="000000" w:themeColor="text1"/>
        </w:rPr>
        <w:t xml:space="preserve">способы экономии ресурсов, основные </w:t>
      </w:r>
      <w:proofErr w:type="spellStart"/>
      <w:r w:rsidRPr="00B873C0">
        <w:rPr>
          <w:color w:val="000000" w:themeColor="text1"/>
        </w:rPr>
        <w:t>энерго</w:t>
      </w:r>
      <w:proofErr w:type="spellEnd"/>
      <w:r w:rsidRPr="00B873C0">
        <w:rPr>
          <w:color w:val="000000" w:themeColor="text1"/>
        </w:rPr>
        <w:t xml:space="preserve">-и </w:t>
      </w:r>
      <w:proofErr w:type="spellStart"/>
      <w:r w:rsidRPr="00B873C0">
        <w:rPr>
          <w:color w:val="000000" w:themeColor="text1"/>
        </w:rPr>
        <w:t>материалосберегающие</w:t>
      </w:r>
      <w:proofErr w:type="spellEnd"/>
      <w:r w:rsidRPr="00B873C0">
        <w:rPr>
          <w:color w:val="000000" w:themeColor="text1"/>
        </w:rPr>
        <w:t xml:space="preserve"> технологии; </w:t>
      </w:r>
    </w:p>
    <w:p w:rsidR="00192F60" w:rsidRPr="00B873C0" w:rsidRDefault="00192F60" w:rsidP="0019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73C0">
        <w:rPr>
          <w:color w:val="000000" w:themeColor="text1"/>
        </w:rPr>
        <w:t>механизмы ценообразования на услуги;</w:t>
      </w:r>
    </w:p>
    <w:p w:rsidR="00192F60" w:rsidRPr="00B873C0" w:rsidRDefault="00192F60" w:rsidP="0019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73C0">
        <w:rPr>
          <w:color w:val="000000" w:themeColor="text1"/>
        </w:rPr>
        <w:t>формы оплаты труда в современных условиях;</w:t>
      </w:r>
    </w:p>
    <w:p w:rsidR="00192F60" w:rsidRPr="00B873C0" w:rsidRDefault="00192F60" w:rsidP="00192F6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B873C0">
        <w:rPr>
          <w:color w:val="000000" w:themeColor="text1"/>
        </w:rPr>
        <w:t>технико-экономические показатели деятельности гостиницы.</w:t>
      </w:r>
    </w:p>
    <w:p w:rsidR="00F775DD" w:rsidRPr="00B873C0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B873C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192F60" w:rsidRPr="00B873C0">
        <w:rPr>
          <w:color w:val="000000" w:themeColor="text1"/>
          <w:lang w:eastAsia="ar-SA"/>
        </w:rPr>
        <w:t>«Экономика организации</w:t>
      </w:r>
      <w:r w:rsidR="00192F60" w:rsidRPr="00B873C0">
        <w:rPr>
          <w:color w:val="000000" w:themeColor="text1"/>
          <w:lang w:eastAsia="ar-SA"/>
        </w:rPr>
        <w:t xml:space="preserve">» </w:t>
      </w:r>
      <w:r w:rsidRPr="00B873C0">
        <w:rPr>
          <w:color w:val="000000" w:themeColor="text1"/>
          <w:lang w:eastAsia="ar-SA"/>
        </w:rPr>
        <w:t xml:space="preserve">обучающийся должен </w:t>
      </w:r>
      <w:r w:rsidRPr="00B873C0">
        <w:rPr>
          <w:b/>
          <w:color w:val="000000" w:themeColor="text1"/>
          <w:lang w:eastAsia="ar-SA"/>
        </w:rPr>
        <w:t>уметь:</w:t>
      </w:r>
    </w:p>
    <w:p w:rsidR="00192F60" w:rsidRPr="00B873C0" w:rsidRDefault="00192F60" w:rsidP="00192F60">
      <w:pPr>
        <w:numPr>
          <w:ilvl w:val="0"/>
          <w:numId w:val="9"/>
        </w:numPr>
        <w:jc w:val="both"/>
        <w:rPr>
          <w:color w:val="000000" w:themeColor="text1"/>
        </w:rPr>
      </w:pPr>
      <w:r w:rsidRPr="00B873C0">
        <w:rPr>
          <w:color w:val="000000" w:themeColor="text1"/>
        </w:rPr>
        <w:t>находить и использовать необходимую экономическую информацию;</w:t>
      </w:r>
    </w:p>
    <w:p w:rsidR="00192F60" w:rsidRPr="00B873C0" w:rsidRDefault="00192F60" w:rsidP="00192F60">
      <w:pPr>
        <w:numPr>
          <w:ilvl w:val="0"/>
          <w:numId w:val="9"/>
        </w:numPr>
        <w:jc w:val="both"/>
        <w:rPr>
          <w:color w:val="000000" w:themeColor="text1"/>
        </w:rPr>
      </w:pPr>
      <w:r w:rsidRPr="00B873C0">
        <w:rPr>
          <w:color w:val="000000" w:themeColor="text1"/>
        </w:rPr>
        <w:t>определять организационно-правовые формы организаций;</w:t>
      </w:r>
    </w:p>
    <w:p w:rsidR="00192F60" w:rsidRPr="00B873C0" w:rsidRDefault="00192F60" w:rsidP="00192F60">
      <w:pPr>
        <w:numPr>
          <w:ilvl w:val="0"/>
          <w:numId w:val="9"/>
        </w:numPr>
        <w:jc w:val="both"/>
        <w:rPr>
          <w:color w:val="000000" w:themeColor="text1"/>
        </w:rPr>
      </w:pPr>
      <w:r w:rsidRPr="00B873C0">
        <w:rPr>
          <w:color w:val="000000" w:themeColor="text1"/>
        </w:rPr>
        <w:t>определять состав материальных, трудовых и финансовых ресурсов организации;</w:t>
      </w:r>
    </w:p>
    <w:p w:rsidR="00192F60" w:rsidRPr="00B873C0" w:rsidRDefault="00192F60" w:rsidP="00192F60">
      <w:pPr>
        <w:numPr>
          <w:ilvl w:val="0"/>
          <w:numId w:val="9"/>
        </w:numPr>
        <w:jc w:val="both"/>
        <w:rPr>
          <w:color w:val="000000" w:themeColor="text1"/>
        </w:rPr>
      </w:pPr>
      <w:r w:rsidRPr="00B873C0">
        <w:rPr>
          <w:color w:val="000000" w:themeColor="text1"/>
        </w:rPr>
        <w:t>рассчитывать основные технико-экономические показатели деятельности гостиницы;</w:t>
      </w:r>
    </w:p>
    <w:p w:rsidR="00192F60" w:rsidRPr="00B873C0" w:rsidRDefault="00192F60" w:rsidP="00192F60">
      <w:pPr>
        <w:numPr>
          <w:ilvl w:val="0"/>
          <w:numId w:val="9"/>
        </w:numPr>
        <w:jc w:val="both"/>
        <w:rPr>
          <w:color w:val="000000" w:themeColor="text1"/>
        </w:rPr>
      </w:pPr>
      <w:r w:rsidRPr="00B873C0">
        <w:rPr>
          <w:color w:val="000000" w:themeColor="text1"/>
        </w:rPr>
        <w:t>организовывать оформление гостиничной документации: составление, учет и хранение отчетных данных;</w:t>
      </w:r>
    </w:p>
    <w:p w:rsidR="00F775DD" w:rsidRPr="00B873C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B873C0">
        <w:rPr>
          <w:b/>
          <w:color w:val="000000" w:themeColor="text1"/>
        </w:rPr>
        <w:t>Примерный тематический план учебной дисциплины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Раздел 1. Организация как субъект коммерческой деятельности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1.1.Место и роль торговли в рыночной экономике.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1.2. Структура организации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Раздел 2. Материально-техническая база организации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2.1. Основные фонды организации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2.2. Оборотный капитал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2.3. Капитальные вложения и их эффективность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2.4. Аренда, лизинг, нематериальные активы.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 xml:space="preserve">Раздел 3. Планирование и основные экономические показатели деятельности организации 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3.1. Планиро</w:t>
      </w:r>
      <w:r w:rsidRPr="00B873C0">
        <w:rPr>
          <w:color w:val="000000" w:themeColor="text1"/>
        </w:rPr>
        <w:t>вание деятельности организации.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З.2. Экономические показатели хозяйственной деятельности организации.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 xml:space="preserve">Раздел 4. Экономика труда в </w:t>
      </w:r>
      <w:r w:rsidRPr="00B873C0">
        <w:rPr>
          <w:color w:val="000000" w:themeColor="text1"/>
        </w:rPr>
        <w:t>организациях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4.1. Кадры и производительность труда в торговых (сбытовых) организациях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4.2. Формы и системы оплаты труда работников торговли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Раздел 5. Экономика финансовой деятельности организации.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5.1. Себестоимость и издержки обращения организации.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 5.2. Цена и ценообразование</w:t>
      </w:r>
    </w:p>
    <w:p w:rsidR="00192F60" w:rsidRPr="00B873C0" w:rsidRDefault="00192F60" w:rsidP="00192F60">
      <w:pPr>
        <w:rPr>
          <w:color w:val="000000" w:themeColor="text1"/>
        </w:rPr>
      </w:pPr>
      <w:r w:rsidRPr="00B873C0">
        <w:rPr>
          <w:color w:val="000000" w:themeColor="text1"/>
        </w:rPr>
        <w:t>Тема5.3. Доходы, прибыль и рентабельность.</w:t>
      </w:r>
    </w:p>
    <w:p w:rsidR="00192F60" w:rsidRPr="00B873C0" w:rsidRDefault="00192F60" w:rsidP="00192F60">
      <w:pPr>
        <w:rPr>
          <w:color w:val="000000" w:themeColor="text1"/>
        </w:rPr>
      </w:pPr>
    </w:p>
    <w:p w:rsidR="00192F60" w:rsidRPr="00B873C0" w:rsidRDefault="00192F60" w:rsidP="00192F60">
      <w:pPr>
        <w:rPr>
          <w:color w:val="000000" w:themeColor="text1"/>
        </w:rPr>
      </w:pPr>
    </w:p>
    <w:p w:rsidR="00192F60" w:rsidRPr="00B873C0" w:rsidRDefault="00192F60" w:rsidP="00192F60">
      <w:pPr>
        <w:rPr>
          <w:color w:val="000000" w:themeColor="text1"/>
        </w:rPr>
      </w:pPr>
    </w:p>
    <w:bookmarkEnd w:id="0"/>
    <w:p w:rsidR="007D7B9A" w:rsidRPr="00B873C0" w:rsidRDefault="007D7B9A">
      <w:pPr>
        <w:rPr>
          <w:color w:val="000000" w:themeColor="text1"/>
        </w:rPr>
      </w:pPr>
    </w:p>
    <w:sectPr w:rsidR="007D7B9A" w:rsidRPr="00B8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0E58"/>
    <w:multiLevelType w:val="hybridMultilevel"/>
    <w:tmpl w:val="0572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0525"/>
    <w:multiLevelType w:val="hybridMultilevel"/>
    <w:tmpl w:val="072E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92F60"/>
    <w:rsid w:val="001E6183"/>
    <w:rsid w:val="005C6947"/>
    <w:rsid w:val="007D7B9A"/>
    <w:rsid w:val="00B873C0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192F60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2017-10-14T17:06:00Z</dcterms:created>
  <dcterms:modified xsi:type="dcterms:W3CDTF">2017-10-14T17:18:00Z</dcterms:modified>
</cp:coreProperties>
</file>