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2A" w:rsidRPr="00EE2316" w:rsidRDefault="0095162A" w:rsidP="00EE2316">
      <w:pPr>
        <w:rPr>
          <w:rFonts w:ascii="Times New Roman" w:eastAsia="Times New Roman" w:hAnsi="Times New Roman"/>
          <w:b/>
          <w:iCs/>
          <w:sz w:val="32"/>
          <w:szCs w:val="21"/>
          <w:bdr w:val="none" w:sz="0" w:space="0" w:color="auto" w:frame="1"/>
          <w:lang w:eastAsia="ru-RU"/>
        </w:rPr>
      </w:pPr>
      <w:r w:rsidRPr="00073B4A">
        <w:rPr>
          <w:rFonts w:ascii="Times New Roman" w:eastAsia="Times New Roman" w:hAnsi="Times New Roman"/>
          <w:b/>
          <w:iCs/>
          <w:sz w:val="32"/>
          <w:szCs w:val="21"/>
          <w:bdr w:val="none" w:sz="0" w:space="0" w:color="auto" w:frame="1"/>
          <w:lang w:eastAsia="ru-RU"/>
        </w:rPr>
        <w:t>Михеева Елена Викторовна</w:t>
      </w:r>
    </w:p>
    <w:p w:rsidR="0095162A" w:rsidRPr="0095162A" w:rsidRDefault="0095162A" w:rsidP="0095162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Должность: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преподаватель информатики и информационных технологий</w:t>
      </w:r>
    </w:p>
    <w:p w:rsid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5162A" w:rsidRP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Квалификация: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Инженер электронной техники</w:t>
      </w:r>
    </w:p>
    <w:p w:rsid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5162A" w:rsidRP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Базовое образование (специальность):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107EA" w:rsidRPr="001107E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Московский институт электронной техники,</w:t>
      </w:r>
      <w:r w:rsidR="001107E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специальность - инженер электронной техники</w:t>
      </w:r>
    </w:p>
    <w:p w:rsidR="0095162A" w:rsidRPr="00C923FC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62A" w:rsidRPr="00C923FC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Общий стаж работы и стаж работы по специальности</w:t>
      </w:r>
      <w:r w:rsidRPr="00C923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95162A">
        <w:t xml:space="preserve"> 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40/36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5162A" w:rsidRPr="00C923FC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Наличие категории</w:t>
      </w:r>
      <w:r w:rsidR="00E73A58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73A58" w:rsidRPr="00E73A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73A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высшая </w:t>
      </w:r>
      <w:r w:rsidR="00E73A58" w:rsidRPr="00314F3E"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5162A" w:rsidRPr="00C923FC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Сведения о повышения квалификации:</w:t>
      </w:r>
    </w:p>
    <w:p w:rsidR="0095162A" w:rsidRPr="00EE2316" w:rsidRDefault="0095162A" w:rsidP="0095162A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E2316">
        <w:rPr>
          <w:rFonts w:ascii="Times New Roman" w:hAnsi="Times New Roman"/>
          <w:sz w:val="28"/>
          <w:szCs w:val="24"/>
        </w:rPr>
        <w:t>2014</w:t>
      </w:r>
      <w:r w:rsidR="005E4190">
        <w:rPr>
          <w:rFonts w:ascii="Times New Roman" w:hAnsi="Times New Roman"/>
          <w:sz w:val="28"/>
          <w:szCs w:val="24"/>
        </w:rPr>
        <w:t xml:space="preserve"> г. - </w:t>
      </w:r>
      <w:r w:rsidRPr="00EE2316">
        <w:rPr>
          <w:rFonts w:ascii="Times New Roman" w:hAnsi="Times New Roman"/>
          <w:sz w:val="28"/>
          <w:szCs w:val="24"/>
        </w:rPr>
        <w:t>РЭУ им В.Г. Плеханова «Инновационные технологии обучения по направлениям «Экономика» и «Менеджмент» для образовательного учреждения среднего профессионального образования»</w:t>
      </w:r>
    </w:p>
    <w:p w:rsidR="0095162A" w:rsidRPr="00EE2316" w:rsidRDefault="0095162A" w:rsidP="0095162A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4"/>
        </w:rPr>
      </w:pPr>
      <w:r w:rsidRPr="00EE2316">
        <w:rPr>
          <w:rFonts w:ascii="Times New Roman" w:hAnsi="Times New Roman"/>
          <w:sz w:val="28"/>
          <w:szCs w:val="24"/>
        </w:rPr>
        <w:t xml:space="preserve">2015 </w:t>
      </w:r>
      <w:r w:rsidR="005E4190">
        <w:rPr>
          <w:rFonts w:ascii="Times New Roman" w:hAnsi="Times New Roman"/>
          <w:sz w:val="28"/>
          <w:szCs w:val="24"/>
        </w:rPr>
        <w:t xml:space="preserve">г. - </w:t>
      </w:r>
      <w:r w:rsidRPr="00EE2316">
        <w:rPr>
          <w:rFonts w:ascii="Times New Roman" w:hAnsi="Times New Roman"/>
          <w:sz w:val="28"/>
          <w:szCs w:val="24"/>
        </w:rPr>
        <w:t xml:space="preserve">Аттестация педагогического работника среднего профессионального образования в целях подтверждения соответствия занимаемой должности. </w:t>
      </w:r>
    </w:p>
    <w:p w:rsidR="0095162A" w:rsidRDefault="0095162A" w:rsidP="0095162A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E2316">
        <w:rPr>
          <w:rFonts w:ascii="Times New Roman" w:hAnsi="Times New Roman"/>
          <w:sz w:val="28"/>
          <w:szCs w:val="24"/>
        </w:rPr>
        <w:t>2016</w:t>
      </w:r>
      <w:r w:rsidR="005E4190">
        <w:rPr>
          <w:rFonts w:ascii="Times New Roman" w:hAnsi="Times New Roman"/>
          <w:sz w:val="28"/>
          <w:szCs w:val="24"/>
        </w:rPr>
        <w:t xml:space="preserve"> г. - </w:t>
      </w:r>
      <w:bookmarkStart w:id="0" w:name="_GoBack"/>
      <w:bookmarkEnd w:id="0"/>
      <w:r w:rsidRPr="00EE2316">
        <w:rPr>
          <w:rFonts w:ascii="Times New Roman" w:hAnsi="Times New Roman"/>
          <w:sz w:val="28"/>
          <w:szCs w:val="24"/>
        </w:rPr>
        <w:t xml:space="preserve">РЭУ им В.Г. Плеханова «Совершенствование педагогического мастерства преподавателя образовательного учреждения среднего профессионального образования» </w:t>
      </w:r>
    </w:p>
    <w:p w:rsidR="00EE2316" w:rsidRPr="00EE2316" w:rsidRDefault="00EE2316" w:rsidP="0095162A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5162A" w:rsidRPr="00C10907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Контактная информация:</w:t>
      </w:r>
      <w:r w:rsidRPr="00C923FC">
        <w:rPr>
          <w:rFonts w:ascii="Times New Roman" w:hAnsi="Times New Roman"/>
          <w:sz w:val="28"/>
          <w:szCs w:val="28"/>
        </w:rPr>
        <w:t xml:space="preserve"> 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e</w:t>
      </w:r>
      <w:r w:rsidRPr="00C1090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Pr="00C1090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5" w:history="1"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  <w:lang w:val="en-US"/>
          </w:rPr>
          <w:t>pk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</w:rPr>
          <w:t>_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  <w:lang w:val="en-US"/>
          </w:rPr>
          <w:t>mtkp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</w:rPr>
          <w:t>@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  <w:lang w:val="en-US"/>
          </w:rPr>
          <w:t>mail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</w:rPr>
          <w:t>.</w:t>
        </w:r>
        <w:r w:rsidR="00EE2316" w:rsidRPr="00EE2316">
          <w:rPr>
            <w:rStyle w:val="a9"/>
            <w:rFonts w:ascii="Times New Roman" w:hAnsi="Times New Roman" w:cs="Times New Roman"/>
            <w:sz w:val="28"/>
            <w:u w:val="none"/>
            <w:lang w:val="en-US"/>
          </w:rPr>
          <w:t>ru</w:t>
        </w:r>
      </w:hyperlink>
    </w:p>
    <w:p w:rsidR="0095162A" w:rsidRPr="0095162A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5162A" w:rsidRPr="00F41055" w:rsidRDefault="0095162A" w:rsidP="0095162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3F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речень преподаваемых дисциплин: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162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информатика, информационные технологии в профессиональной деятельности</w:t>
      </w:r>
    </w:p>
    <w:p w:rsidR="00F90F8C" w:rsidRDefault="00F90F8C" w:rsidP="00F90F8C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2F7C4D" w:rsidRPr="007341EF" w:rsidRDefault="002F7C4D" w:rsidP="007341EF">
      <w:pPr>
        <w:shd w:val="clear" w:color="auto" w:fill="FFFFFF"/>
        <w:tabs>
          <w:tab w:val="left" w:leader="underscore" w:pos="8609"/>
        </w:tabs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4"/>
          <w:u w:val="single"/>
        </w:rPr>
      </w:pPr>
      <w:r w:rsidRPr="007341EF">
        <w:rPr>
          <w:rFonts w:ascii="Times New Roman" w:hAnsi="Times New Roman"/>
          <w:b/>
          <w:color w:val="000000"/>
          <w:spacing w:val="-8"/>
          <w:sz w:val="28"/>
          <w:szCs w:val="24"/>
          <w:u w:val="single"/>
        </w:rPr>
        <w:t xml:space="preserve">Награждена </w:t>
      </w:r>
      <w:r w:rsidRPr="007341EF">
        <w:rPr>
          <w:rFonts w:ascii="Times New Roman" w:hAnsi="Times New Roman"/>
          <w:b/>
          <w:spacing w:val="-8"/>
          <w:sz w:val="28"/>
          <w:szCs w:val="24"/>
          <w:u w:val="single"/>
        </w:rPr>
        <w:t xml:space="preserve">государственными наградами: </w:t>
      </w:r>
    </w:p>
    <w:p w:rsidR="002F7C4D" w:rsidRPr="007341EF" w:rsidRDefault="002F7C4D" w:rsidP="002F7C4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341EF">
        <w:rPr>
          <w:rFonts w:ascii="Times New Roman" w:hAnsi="Times New Roman"/>
          <w:sz w:val="28"/>
          <w:szCs w:val="24"/>
        </w:rPr>
        <w:t>Почетное звание «Заслуженный учитель РФ» Указ президента РФ от 16.12.2009. Удостовер</w:t>
      </w:r>
      <w:r w:rsidR="00EE2316">
        <w:rPr>
          <w:rFonts w:ascii="Times New Roman" w:hAnsi="Times New Roman"/>
          <w:sz w:val="28"/>
          <w:szCs w:val="24"/>
        </w:rPr>
        <w:t xml:space="preserve">ение к государственной награде </w:t>
      </w:r>
      <w:r w:rsidRPr="007341EF">
        <w:rPr>
          <w:rFonts w:ascii="Times New Roman" w:hAnsi="Times New Roman"/>
          <w:sz w:val="28"/>
          <w:szCs w:val="24"/>
        </w:rPr>
        <w:t>№ 216314.</w:t>
      </w:r>
    </w:p>
    <w:p w:rsidR="002F7C4D" w:rsidRPr="007341EF" w:rsidRDefault="002F7C4D" w:rsidP="002F7C4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341EF">
        <w:rPr>
          <w:rFonts w:ascii="Times New Roman" w:hAnsi="Times New Roman"/>
          <w:sz w:val="28"/>
          <w:szCs w:val="24"/>
        </w:rPr>
        <w:t xml:space="preserve">Нагрудный знак «Почетный  работник СПО». Свидетельство № 5139. Приказ министра от 03.08.2001 № 09-175. </w:t>
      </w:r>
    </w:p>
    <w:p w:rsidR="002F7C4D" w:rsidRPr="007341EF" w:rsidRDefault="002F7C4D" w:rsidP="00F90F8C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Cs w:val="20"/>
          <w:lang w:eastAsia="ru-RU"/>
        </w:rPr>
      </w:pPr>
    </w:p>
    <w:p w:rsidR="00F90F8C" w:rsidRPr="007341EF" w:rsidRDefault="00F90F8C" w:rsidP="00F9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7341EF">
        <w:rPr>
          <w:rFonts w:ascii="Times New Roman" w:hAnsi="Times New Roman"/>
          <w:b/>
          <w:sz w:val="28"/>
          <w:szCs w:val="24"/>
          <w:u w:val="single"/>
        </w:rPr>
        <w:t>Автор восьми учебников и учебных пособий для СПО с грифом ФИРО: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F90F8C" w:rsidRPr="007341EF">
        <w:rPr>
          <w:rFonts w:ascii="Times New Roman" w:hAnsi="Times New Roman"/>
          <w:sz w:val="28"/>
          <w:szCs w:val="24"/>
        </w:rPr>
        <w:t xml:space="preserve">Информатика: учебник для СПО / Е.В.Михеева, О.И.Титова. 11 издание. – М.: Издательский центр «Академия», 2016. – 352 с. </w:t>
      </w:r>
      <w:r w:rsidR="00F90F8C" w:rsidRPr="007341EF">
        <w:rPr>
          <w:rFonts w:ascii="Times New Roman" w:hAnsi="Times New Roman"/>
          <w:sz w:val="28"/>
          <w:szCs w:val="24"/>
        </w:rPr>
        <w:br/>
      </w:r>
      <w:r w:rsidR="00F90F8C" w:rsidRPr="007341EF">
        <w:rPr>
          <w:rFonts w:ascii="Times New Roman" w:hAnsi="Times New Roman"/>
          <w:sz w:val="28"/>
          <w:szCs w:val="24"/>
          <w:lang w:val="en-US"/>
        </w:rPr>
        <w:t>ISBN</w:t>
      </w:r>
      <w:r w:rsidR="00F90F8C" w:rsidRPr="007341EF">
        <w:rPr>
          <w:rFonts w:ascii="Times New Roman" w:hAnsi="Times New Roman"/>
          <w:sz w:val="28"/>
          <w:szCs w:val="24"/>
        </w:rPr>
        <w:t>978-5-4468-3145-6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 xml:space="preserve">Рекомендовано ФГУ «ФИРО» в качестве учебника для использования в учебном процессе образовательных учреждений, реализующих программы </w:t>
      </w:r>
      <w:r w:rsidR="00F90F8C" w:rsidRPr="007341EF">
        <w:rPr>
          <w:rFonts w:ascii="Times New Roman" w:hAnsi="Times New Roman"/>
          <w:i/>
          <w:sz w:val="28"/>
          <w:szCs w:val="24"/>
        </w:rPr>
        <w:lastRenderedPageBreak/>
        <w:t>среднего профессионального образования по специальности «Информатика и вычислительная техника»</w:t>
      </w:r>
      <w:r w:rsidR="00F90F8C" w:rsidRPr="007341EF">
        <w:rPr>
          <w:rFonts w:ascii="Times New Roman" w:hAnsi="Times New Roman"/>
          <w:sz w:val="28"/>
          <w:szCs w:val="24"/>
        </w:rPr>
        <w:t>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F90F8C" w:rsidRPr="007341EF">
        <w:rPr>
          <w:rFonts w:ascii="Times New Roman" w:hAnsi="Times New Roman"/>
          <w:sz w:val="28"/>
          <w:szCs w:val="24"/>
        </w:rPr>
        <w:t>Практикум по информатике: учебное пособие для СПО / Е.В.Михеева. – 13 издание. - М.: Издательский центр «Академия», 2015, - 192 с.</w:t>
      </w:r>
      <w:r w:rsidR="00F90F8C" w:rsidRPr="007341EF">
        <w:rPr>
          <w:rFonts w:ascii="Times New Roman" w:hAnsi="Times New Roman"/>
          <w:sz w:val="28"/>
          <w:szCs w:val="24"/>
        </w:rPr>
        <w:br/>
      </w:r>
      <w:r w:rsidR="00F90F8C" w:rsidRPr="007341EF">
        <w:rPr>
          <w:rFonts w:ascii="Times New Roman" w:hAnsi="Times New Roman"/>
          <w:sz w:val="28"/>
          <w:szCs w:val="24"/>
          <w:lang w:val="en-US"/>
        </w:rPr>
        <w:t>ISBN</w:t>
      </w:r>
      <w:r>
        <w:rPr>
          <w:rFonts w:ascii="Times New Roman" w:hAnsi="Times New Roman"/>
          <w:sz w:val="28"/>
          <w:szCs w:val="24"/>
        </w:rPr>
        <w:t xml:space="preserve"> </w:t>
      </w:r>
      <w:r w:rsidR="00F90F8C" w:rsidRPr="007341EF">
        <w:rPr>
          <w:rFonts w:ascii="Times New Roman" w:hAnsi="Times New Roman"/>
          <w:sz w:val="28"/>
          <w:szCs w:val="24"/>
        </w:rPr>
        <w:t>978-5-4468-2266-9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ФГУ «ФИРО» в качестве учебного пособия для использования в учебном процессе образовательных учреждений, реализующих программы среднего профессионального образования по специальности «Информатика и вычислительная техника»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="00F90F8C" w:rsidRPr="007341EF">
        <w:rPr>
          <w:rFonts w:ascii="Times New Roman" w:hAnsi="Times New Roman"/>
          <w:sz w:val="28"/>
          <w:szCs w:val="24"/>
        </w:rPr>
        <w:t>Информационные технологии в профессиональной деятельности: учебное пособие для СПО / Е.В.Михеева. – 11 издание. - М.:</w:t>
      </w:r>
      <w:r>
        <w:rPr>
          <w:rFonts w:ascii="Times New Roman" w:hAnsi="Times New Roman"/>
          <w:sz w:val="28"/>
          <w:szCs w:val="24"/>
        </w:rPr>
        <w:t xml:space="preserve"> Издательский центр «Академия»,2013,-384</w:t>
      </w:r>
      <w:r w:rsidR="00F90F8C" w:rsidRPr="007341EF">
        <w:rPr>
          <w:rFonts w:ascii="Times New Roman" w:hAnsi="Times New Roman"/>
          <w:sz w:val="28"/>
          <w:szCs w:val="24"/>
        </w:rPr>
        <w:t>с.</w:t>
      </w:r>
      <w:r w:rsidR="00F90F8C" w:rsidRPr="007341EF">
        <w:rPr>
          <w:rFonts w:ascii="Times New Roman" w:hAnsi="Times New Roman"/>
          <w:sz w:val="28"/>
          <w:szCs w:val="24"/>
        </w:rPr>
        <w:br/>
      </w:r>
      <w:r w:rsidR="00F90F8C" w:rsidRPr="007341EF">
        <w:rPr>
          <w:rFonts w:ascii="Times New Roman" w:hAnsi="Times New Roman"/>
          <w:sz w:val="28"/>
          <w:szCs w:val="24"/>
          <w:lang w:val="en-US"/>
        </w:rPr>
        <w:t>ISBN</w:t>
      </w:r>
      <w:r w:rsidR="00F90F8C" w:rsidRPr="007341EF">
        <w:rPr>
          <w:rFonts w:ascii="Times New Roman" w:hAnsi="Times New Roman"/>
          <w:sz w:val="28"/>
          <w:szCs w:val="24"/>
        </w:rPr>
        <w:t>978-5-7695-9715-2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ФГАУ "ФИРО" в качестве учебного пособия для использования в учебном процессе образовательных учреждений, реализующих программы СПО по всем техническим специальностям, учебная дисциплина "Информационные технологии в проф. деятельности".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="00F90F8C" w:rsidRPr="007341EF">
        <w:rPr>
          <w:rFonts w:ascii="Times New Roman" w:hAnsi="Times New Roman"/>
          <w:sz w:val="28"/>
          <w:szCs w:val="24"/>
        </w:rPr>
        <w:t>Практикум по информационным технологиям в</w:t>
      </w:r>
      <w:r w:rsidR="00EE2316">
        <w:rPr>
          <w:rFonts w:ascii="Times New Roman" w:hAnsi="Times New Roman"/>
          <w:sz w:val="28"/>
          <w:szCs w:val="24"/>
        </w:rPr>
        <w:t xml:space="preserve"> профессиональной деятельности:</w:t>
      </w:r>
      <w:r w:rsidR="00F90F8C" w:rsidRPr="007341EF">
        <w:rPr>
          <w:rFonts w:ascii="Times New Roman" w:hAnsi="Times New Roman"/>
          <w:sz w:val="28"/>
          <w:szCs w:val="24"/>
        </w:rPr>
        <w:t xml:space="preserve"> учебное пособие для СПО / Е.В.Михеева. – 14 издание. - М.: Издат</w:t>
      </w:r>
      <w:r>
        <w:rPr>
          <w:rFonts w:ascii="Times New Roman" w:hAnsi="Times New Roman"/>
          <w:sz w:val="28"/>
          <w:szCs w:val="24"/>
        </w:rPr>
        <w:t>ельский центр «Академия», 2014,-256</w:t>
      </w:r>
      <w:r w:rsidR="00F90F8C" w:rsidRPr="007341EF">
        <w:rPr>
          <w:rFonts w:ascii="Times New Roman" w:hAnsi="Times New Roman"/>
          <w:sz w:val="28"/>
          <w:szCs w:val="24"/>
        </w:rPr>
        <w:t>с.</w:t>
      </w:r>
      <w:r w:rsidR="00F90F8C" w:rsidRPr="007341EF">
        <w:rPr>
          <w:rFonts w:ascii="Times New Roman" w:hAnsi="Times New Roman"/>
          <w:sz w:val="28"/>
          <w:szCs w:val="24"/>
        </w:rPr>
        <w:br/>
        <w:t>ISBN978-5-4468-0800-7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ФГАУ «ФИРО» в качестве учебного пособия для использования в учебном процессе образовательных учреждений, реализующих программы СПО по всем техническим специальностям, учебная дисциплина «Информационные технологии в проф. деятельности».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="00F90F8C" w:rsidRPr="007341EF">
        <w:rPr>
          <w:rFonts w:ascii="Times New Roman" w:hAnsi="Times New Roman"/>
          <w:sz w:val="28"/>
          <w:szCs w:val="24"/>
        </w:rPr>
        <w:t>Информационные технологии в профессиональной деятельности. Технические специальности: учебник для СПО / Е.В.Михеева. – 14 издание. - М.: Издательский центр «Академия», 2014, - 416 с.</w:t>
      </w:r>
      <w:r w:rsidR="00F90F8C" w:rsidRPr="007341EF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ISBN</w:t>
      </w:r>
      <w:r w:rsidR="00F90F8C" w:rsidRPr="007341EF">
        <w:rPr>
          <w:rFonts w:ascii="Times New Roman" w:hAnsi="Times New Roman"/>
          <w:sz w:val="28"/>
          <w:szCs w:val="24"/>
        </w:rPr>
        <w:t>978-5-4468-0346-0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ФГАУ «ФИРО» в качестве учебника для использования в учебном процессе образовательных учреждений, реализующих программы среднего профессионального образования по учебной дисциплине «Информационные технологии в профессиональной деятельности».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</w:t>
      </w:r>
      <w:r w:rsidR="00F90F8C" w:rsidRPr="007341EF">
        <w:rPr>
          <w:rFonts w:ascii="Times New Roman" w:hAnsi="Times New Roman"/>
          <w:sz w:val="28"/>
          <w:szCs w:val="24"/>
        </w:rPr>
        <w:t>Компьютерное делопроизводство</w:t>
      </w:r>
      <w:r>
        <w:rPr>
          <w:rFonts w:ascii="Times New Roman" w:hAnsi="Times New Roman"/>
          <w:sz w:val="28"/>
          <w:szCs w:val="24"/>
        </w:rPr>
        <w:t xml:space="preserve"> в бухгалтерии: учебник для СПО</w:t>
      </w:r>
      <w:r w:rsidR="00F90F8C" w:rsidRPr="007341EF">
        <w:rPr>
          <w:rFonts w:ascii="Times New Roman" w:hAnsi="Times New Roman"/>
          <w:sz w:val="28"/>
          <w:szCs w:val="24"/>
        </w:rPr>
        <w:t>/ Е.В.Михеева. – 2 издание. - М.: Издательский центр «Академия», 2014, - 320</w:t>
      </w:r>
      <w:r>
        <w:rPr>
          <w:rFonts w:ascii="Times New Roman" w:hAnsi="Times New Roman"/>
          <w:sz w:val="28"/>
          <w:szCs w:val="24"/>
        </w:rPr>
        <w:t>с.</w:t>
      </w:r>
      <w:r>
        <w:rPr>
          <w:rFonts w:ascii="Times New Roman" w:hAnsi="Times New Roman"/>
          <w:sz w:val="28"/>
          <w:szCs w:val="24"/>
        </w:rPr>
        <w:br/>
        <w:t>ISBN</w:t>
      </w:r>
      <w:r w:rsidR="00F90F8C" w:rsidRPr="007341EF">
        <w:rPr>
          <w:rFonts w:ascii="Times New Roman" w:hAnsi="Times New Roman"/>
          <w:sz w:val="28"/>
          <w:szCs w:val="24"/>
        </w:rPr>
        <w:t>978-5-4468-0833-5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ФГУ «ФИРО» в качестве учебника для использования в учебном процессе образовательных учреждений, реализующих программы начального профессионального образования по профессии Бухгалтер.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</w:t>
      </w:r>
      <w:r w:rsidR="00F90F8C" w:rsidRPr="007341EF">
        <w:rPr>
          <w:rFonts w:ascii="Times New Roman" w:hAnsi="Times New Roman"/>
          <w:sz w:val="28"/>
          <w:szCs w:val="24"/>
        </w:rPr>
        <w:t>Практикум по информационным технологиям в профессиональной деятел</w:t>
      </w:r>
      <w:r w:rsidR="00EE2316">
        <w:rPr>
          <w:rFonts w:ascii="Times New Roman" w:hAnsi="Times New Roman"/>
          <w:sz w:val="28"/>
          <w:szCs w:val="24"/>
        </w:rPr>
        <w:t>ьности экономиста и бухгалтера:</w:t>
      </w:r>
      <w:r w:rsidR="00F90F8C" w:rsidRPr="007341EF">
        <w:rPr>
          <w:rFonts w:ascii="Times New Roman" w:hAnsi="Times New Roman"/>
          <w:sz w:val="28"/>
          <w:szCs w:val="24"/>
        </w:rPr>
        <w:t xml:space="preserve"> учебное пособие для СПО /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Е.В.Михеева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Е.Ю.Тарасора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О.И.Титова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>. – 7 из</w:t>
      </w:r>
      <w:r>
        <w:rPr>
          <w:rFonts w:ascii="Times New Roman" w:hAnsi="Times New Roman"/>
          <w:sz w:val="28"/>
          <w:szCs w:val="24"/>
        </w:rPr>
        <w:t xml:space="preserve">дание. - М.: Издательский </w:t>
      </w:r>
      <w:proofErr w:type="gramStart"/>
      <w:r>
        <w:rPr>
          <w:rFonts w:ascii="Times New Roman" w:hAnsi="Times New Roman"/>
          <w:sz w:val="28"/>
          <w:szCs w:val="24"/>
        </w:rPr>
        <w:t>центр«</w:t>
      </w:r>
      <w:proofErr w:type="gramEnd"/>
      <w:r>
        <w:rPr>
          <w:rFonts w:ascii="Times New Roman" w:hAnsi="Times New Roman"/>
          <w:sz w:val="28"/>
          <w:szCs w:val="24"/>
        </w:rPr>
        <w:t>Академия»,2014,-352с.</w:t>
      </w:r>
      <w:r>
        <w:rPr>
          <w:rFonts w:ascii="Times New Roman" w:hAnsi="Times New Roman"/>
          <w:sz w:val="28"/>
          <w:szCs w:val="24"/>
        </w:rPr>
        <w:br/>
        <w:t>ISBN</w:t>
      </w:r>
      <w:r w:rsidR="00F90F8C" w:rsidRPr="007341EF">
        <w:rPr>
          <w:rFonts w:ascii="Times New Roman" w:hAnsi="Times New Roman"/>
          <w:sz w:val="28"/>
          <w:szCs w:val="24"/>
        </w:rPr>
        <w:t>978-5-4468-0464-1</w:t>
      </w:r>
      <w:r w:rsidR="00F90F8C" w:rsidRPr="007341EF">
        <w:rPr>
          <w:rFonts w:ascii="Times New Roman" w:hAnsi="Times New Roman"/>
          <w:sz w:val="28"/>
          <w:szCs w:val="24"/>
        </w:rPr>
        <w:br/>
      </w:r>
      <w:r w:rsidR="00F90F8C" w:rsidRPr="007341EF">
        <w:rPr>
          <w:rFonts w:ascii="Times New Roman" w:hAnsi="Times New Roman"/>
          <w:sz w:val="28"/>
          <w:szCs w:val="24"/>
        </w:rPr>
        <w:lastRenderedPageBreak/>
        <w:t>Гриф: Рекомендовано Федеральным государственным учреждением "Федеральный институт развития образования" в качестве учебного пособия для СПО.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</w:t>
      </w:r>
      <w:r w:rsidR="00F90F8C" w:rsidRPr="007341EF">
        <w:rPr>
          <w:rFonts w:ascii="Times New Roman" w:hAnsi="Times New Roman"/>
          <w:sz w:val="28"/>
          <w:szCs w:val="24"/>
        </w:rPr>
        <w:t>Информационные технологии в профессиональной деятель</w:t>
      </w:r>
      <w:r w:rsidR="00EE2316">
        <w:rPr>
          <w:rFonts w:ascii="Times New Roman" w:hAnsi="Times New Roman"/>
          <w:sz w:val="28"/>
          <w:szCs w:val="24"/>
        </w:rPr>
        <w:t xml:space="preserve">ности экономиста и бухгалтера: </w:t>
      </w:r>
      <w:r w:rsidR="00F90F8C" w:rsidRPr="007341EF">
        <w:rPr>
          <w:rFonts w:ascii="Times New Roman" w:hAnsi="Times New Roman"/>
          <w:sz w:val="28"/>
          <w:szCs w:val="24"/>
        </w:rPr>
        <w:t xml:space="preserve">учебное пособие для СПО /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Е.В.Михеева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Е.Ю.Тарасора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О.И.Титова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>. – 10 издание. - М.:</w:t>
      </w:r>
      <w:r>
        <w:rPr>
          <w:rFonts w:ascii="Times New Roman" w:hAnsi="Times New Roman"/>
          <w:sz w:val="28"/>
          <w:szCs w:val="24"/>
        </w:rPr>
        <w:t xml:space="preserve"> Издательский центр «Академия»,2016,-</w:t>
      </w:r>
      <w:r w:rsidR="00F90F8C" w:rsidRPr="007341EF">
        <w:rPr>
          <w:rFonts w:ascii="Times New Roman" w:hAnsi="Times New Roman"/>
          <w:sz w:val="28"/>
          <w:szCs w:val="24"/>
        </w:rPr>
        <w:t>240с.</w:t>
      </w:r>
      <w:r w:rsidR="00F90F8C" w:rsidRPr="007341EF">
        <w:rPr>
          <w:rFonts w:ascii="Times New Roman" w:hAnsi="Times New Roman"/>
          <w:sz w:val="28"/>
          <w:szCs w:val="24"/>
        </w:rPr>
        <w:br/>
        <w:t>ISBN978-5-4468-2648-3</w:t>
      </w:r>
      <w:r w:rsidR="00F90F8C" w:rsidRPr="007341EF">
        <w:rPr>
          <w:rFonts w:ascii="Times New Roman" w:hAnsi="Times New Roman"/>
          <w:sz w:val="28"/>
          <w:szCs w:val="24"/>
        </w:rPr>
        <w:br/>
        <w:t xml:space="preserve">Гриф: </w:t>
      </w:r>
      <w:r w:rsidR="00F90F8C" w:rsidRPr="007341EF">
        <w:rPr>
          <w:rFonts w:ascii="Times New Roman" w:hAnsi="Times New Roman"/>
          <w:i/>
          <w:sz w:val="28"/>
          <w:szCs w:val="24"/>
        </w:rPr>
        <w:t>Рекомендовано Федеральным государственным учреждением Федеральный институт развития образования в качестве учебного пособия для СПО.</w:t>
      </w:r>
    </w:p>
    <w:p w:rsidR="00F90F8C" w:rsidRPr="007341EF" w:rsidRDefault="00F90F8C" w:rsidP="0073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90F8C" w:rsidRPr="007341EF" w:rsidRDefault="00F90F8C" w:rsidP="0073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7341EF">
        <w:rPr>
          <w:rFonts w:ascii="Times New Roman" w:hAnsi="Times New Roman"/>
          <w:b/>
          <w:sz w:val="28"/>
          <w:szCs w:val="24"/>
          <w:u w:val="single"/>
        </w:rPr>
        <w:t>Автор трех  учебных пособий по профессиональной ориентации</w:t>
      </w:r>
    </w:p>
    <w:p w:rsidR="00F90F8C" w:rsidRPr="007341EF" w:rsidRDefault="00F90F8C" w:rsidP="00F90F8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7341EF">
        <w:rPr>
          <w:rFonts w:ascii="Times New Roman" w:hAnsi="Times New Roman"/>
          <w:b/>
          <w:sz w:val="28"/>
          <w:szCs w:val="24"/>
          <w:u w:val="single"/>
        </w:rPr>
        <w:t xml:space="preserve">российских школьников 9-11 </w:t>
      </w:r>
      <w:proofErr w:type="spellStart"/>
      <w:r w:rsidRPr="007341EF">
        <w:rPr>
          <w:rFonts w:ascii="Times New Roman" w:hAnsi="Times New Roman"/>
          <w:b/>
          <w:sz w:val="28"/>
          <w:szCs w:val="24"/>
          <w:u w:val="single"/>
        </w:rPr>
        <w:t>кл</w:t>
      </w:r>
      <w:proofErr w:type="spellEnd"/>
      <w:r w:rsidRPr="007341EF"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F90F8C" w:rsidRPr="007341EF">
        <w:rPr>
          <w:rFonts w:ascii="Times New Roman" w:hAnsi="Times New Roman"/>
          <w:sz w:val="28"/>
          <w:szCs w:val="24"/>
        </w:rPr>
        <w:t xml:space="preserve">«Профессиональное самоопределение школьников Москвы. Информационные технологии»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А.Н.Лунькин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Е.В.Михеева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О.И.Титова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>: учебное пособие для учащихся 9-11 классов. – М. Издательский центр «Академия» 2011 – 192 с. (серия «Профессиональная ориентация»)</w:t>
      </w:r>
      <w:r>
        <w:rPr>
          <w:rFonts w:ascii="Times New Roman" w:hAnsi="Times New Roman"/>
          <w:sz w:val="28"/>
          <w:szCs w:val="24"/>
        </w:rPr>
        <w:t xml:space="preserve"> </w:t>
      </w:r>
      <w:r w:rsidR="00F90F8C" w:rsidRPr="007341EF">
        <w:rPr>
          <w:rFonts w:ascii="Times New Roman" w:hAnsi="Times New Roman"/>
          <w:sz w:val="28"/>
          <w:szCs w:val="24"/>
        </w:rPr>
        <w:t>ISBN 978-5-7695-7802-1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F90F8C" w:rsidRPr="007341EF">
        <w:rPr>
          <w:rFonts w:ascii="Times New Roman" w:hAnsi="Times New Roman"/>
          <w:sz w:val="28"/>
          <w:szCs w:val="24"/>
        </w:rPr>
        <w:t xml:space="preserve">«Профессиональное самоопределение школьников Москвы. Телекоммуникационные системы  и связь».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А.Н.Лунькин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Е.В.Михеева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F90F8C" w:rsidRPr="007341EF">
        <w:rPr>
          <w:rFonts w:ascii="Times New Roman" w:hAnsi="Times New Roman"/>
          <w:sz w:val="28"/>
          <w:szCs w:val="24"/>
        </w:rPr>
        <w:t>О.И.Титова</w:t>
      </w:r>
      <w:proofErr w:type="spellEnd"/>
      <w:r w:rsidR="00F90F8C" w:rsidRPr="007341EF">
        <w:rPr>
          <w:rFonts w:ascii="Times New Roman" w:hAnsi="Times New Roman"/>
          <w:sz w:val="28"/>
          <w:szCs w:val="24"/>
        </w:rPr>
        <w:t>: учебное пособие для учащихся 9-11 классов. – М. Издательский центр «Академия» 2012 – 208 с. (серия «Профессиональная ориентация»)</w:t>
      </w:r>
      <w:r>
        <w:rPr>
          <w:rFonts w:ascii="Times New Roman" w:hAnsi="Times New Roman"/>
          <w:sz w:val="28"/>
          <w:szCs w:val="24"/>
        </w:rPr>
        <w:t xml:space="preserve"> </w:t>
      </w:r>
      <w:r w:rsidR="00F90F8C" w:rsidRPr="007341EF">
        <w:rPr>
          <w:rFonts w:ascii="Times New Roman" w:hAnsi="Times New Roman"/>
          <w:sz w:val="28"/>
          <w:szCs w:val="24"/>
        </w:rPr>
        <w:t>ISBN 978-5-7695-7961-5</w:t>
      </w:r>
    </w:p>
    <w:p w:rsidR="00F90F8C" w:rsidRPr="007341EF" w:rsidRDefault="007341EF" w:rsidP="007341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="00F90F8C" w:rsidRPr="007341EF">
        <w:rPr>
          <w:rFonts w:ascii="Times New Roman" w:hAnsi="Times New Roman"/>
          <w:sz w:val="28"/>
          <w:szCs w:val="24"/>
        </w:rPr>
        <w:t>«Профессиональное будущее Якутии. «Информационные технологии и связь» Е.В.Михеева, К.Е.Семенов, О.И.Титова: учебное пособие для учащихся 9-11 классов. – М. Издательский центр «Академия» 2012 – 264 с. (серия «Профессиональная ориентация»)</w:t>
      </w:r>
      <w:r>
        <w:rPr>
          <w:rFonts w:ascii="Times New Roman" w:hAnsi="Times New Roman"/>
          <w:sz w:val="28"/>
          <w:szCs w:val="24"/>
        </w:rPr>
        <w:t xml:space="preserve"> </w:t>
      </w:r>
      <w:r w:rsidR="00F90F8C" w:rsidRPr="007341EF">
        <w:rPr>
          <w:rFonts w:ascii="Times New Roman" w:hAnsi="Times New Roman"/>
          <w:sz w:val="28"/>
          <w:szCs w:val="24"/>
        </w:rPr>
        <w:t>ISBN 978-5-7695-9510-3</w:t>
      </w:r>
    </w:p>
    <w:p w:rsidR="005A7FD0" w:rsidRPr="007341EF" w:rsidRDefault="005A7FD0" w:rsidP="007341EF">
      <w:pPr>
        <w:jc w:val="both"/>
        <w:rPr>
          <w:b/>
          <w:sz w:val="44"/>
        </w:rPr>
      </w:pPr>
    </w:p>
    <w:p w:rsidR="0051245F" w:rsidRPr="007341EF" w:rsidRDefault="0051245F" w:rsidP="0051245F">
      <w:pPr>
        <w:spacing w:after="0" w:line="240" w:lineRule="auto"/>
        <w:ind w:left="1200"/>
        <w:rPr>
          <w:rFonts w:ascii="Times New Roman" w:hAnsi="Times New Roman"/>
          <w:sz w:val="28"/>
          <w:szCs w:val="24"/>
        </w:rPr>
      </w:pPr>
    </w:p>
    <w:sectPr w:rsidR="0051245F" w:rsidRPr="007341EF" w:rsidSect="0073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23A"/>
    <w:multiLevelType w:val="hybridMultilevel"/>
    <w:tmpl w:val="71CE60BA"/>
    <w:lvl w:ilvl="0" w:tplc="66B2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5E13"/>
    <w:multiLevelType w:val="hybridMultilevel"/>
    <w:tmpl w:val="BF9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D5A"/>
    <w:multiLevelType w:val="hybridMultilevel"/>
    <w:tmpl w:val="58D44150"/>
    <w:lvl w:ilvl="0" w:tplc="12BE4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0542"/>
    <w:multiLevelType w:val="hybridMultilevel"/>
    <w:tmpl w:val="D9C8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3059"/>
    <w:multiLevelType w:val="hybridMultilevel"/>
    <w:tmpl w:val="EC96B86C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4EE5"/>
    <w:multiLevelType w:val="hybridMultilevel"/>
    <w:tmpl w:val="47ECBB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409"/>
    <w:rsid w:val="00073B4A"/>
    <w:rsid w:val="001107EA"/>
    <w:rsid w:val="001509AE"/>
    <w:rsid w:val="001C7708"/>
    <w:rsid w:val="002F7C4D"/>
    <w:rsid w:val="003A561D"/>
    <w:rsid w:val="0051245F"/>
    <w:rsid w:val="005A7FD0"/>
    <w:rsid w:val="005E4190"/>
    <w:rsid w:val="006200A8"/>
    <w:rsid w:val="007341EF"/>
    <w:rsid w:val="0073466B"/>
    <w:rsid w:val="00921A4E"/>
    <w:rsid w:val="0095162A"/>
    <w:rsid w:val="00B635D4"/>
    <w:rsid w:val="00C10907"/>
    <w:rsid w:val="00D11106"/>
    <w:rsid w:val="00E421AA"/>
    <w:rsid w:val="00E73A58"/>
    <w:rsid w:val="00EB2409"/>
    <w:rsid w:val="00EE2316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CE72-79F9-48E2-A5CF-74304CE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6B"/>
  </w:style>
  <w:style w:type="paragraph" w:styleId="1">
    <w:name w:val="heading 1"/>
    <w:basedOn w:val="a"/>
    <w:link w:val="10"/>
    <w:uiPriority w:val="9"/>
    <w:qFormat/>
    <w:rsid w:val="00EB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2409"/>
    <w:rPr>
      <w:i/>
      <w:iCs/>
    </w:rPr>
  </w:style>
  <w:style w:type="character" w:styleId="a5">
    <w:name w:val="Strong"/>
    <w:basedOn w:val="a0"/>
    <w:uiPriority w:val="22"/>
    <w:qFormat/>
    <w:rsid w:val="00EB2409"/>
    <w:rPr>
      <w:b/>
      <w:bCs/>
    </w:rPr>
  </w:style>
  <w:style w:type="character" w:customStyle="1" w:styleId="apple-converted-space">
    <w:name w:val="apple-converted-space"/>
    <w:basedOn w:val="a0"/>
    <w:rsid w:val="00EB2409"/>
  </w:style>
  <w:style w:type="paragraph" w:styleId="a6">
    <w:name w:val="Balloon Text"/>
    <w:basedOn w:val="a"/>
    <w:link w:val="a7"/>
    <w:uiPriority w:val="99"/>
    <w:semiHidden/>
    <w:unhideWhenUsed/>
    <w:rsid w:val="005A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90F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951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_mt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</cp:revision>
  <cp:lastPrinted>2017-03-31T13:05:00Z</cp:lastPrinted>
  <dcterms:created xsi:type="dcterms:W3CDTF">2017-04-12T08:59:00Z</dcterms:created>
  <dcterms:modified xsi:type="dcterms:W3CDTF">2018-10-14T13:37:00Z</dcterms:modified>
</cp:coreProperties>
</file>